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74" w:rsidRPr="00D20D87" w:rsidRDefault="000E7C74" w:rsidP="002B6F65">
      <w:pPr>
        <w:rPr>
          <w:rFonts w:ascii="Arial" w:hAnsi="Arial" w:cs="Arial"/>
          <w:b/>
          <w:bCs/>
          <w:noProof/>
          <w:spacing w:val="20"/>
          <w:sz w:val="38"/>
          <w:szCs w:val="38"/>
        </w:rPr>
      </w:pPr>
    </w:p>
    <w:p w:rsidR="000E7C74" w:rsidRPr="00D20D87" w:rsidRDefault="000E7C74" w:rsidP="00D20D87">
      <w:pPr>
        <w:jc w:val="center"/>
        <w:rPr>
          <w:rFonts w:ascii="Arial" w:hAnsi="Arial" w:cs="Arial"/>
          <w:b/>
          <w:bCs/>
          <w:sz w:val="24"/>
          <w:szCs w:val="24"/>
        </w:rPr>
      </w:pPr>
      <w:r w:rsidRPr="00D20D87">
        <w:rPr>
          <w:rFonts w:ascii="Arial" w:hAnsi="Arial" w:cs="Arial"/>
          <w:b/>
          <w:bCs/>
          <w:sz w:val="24"/>
          <w:szCs w:val="24"/>
        </w:rPr>
        <w:t>ДУМА  ВЕРХНЕКЕТСКОГО  РАЙОНА</w:t>
      </w:r>
    </w:p>
    <w:p w:rsidR="000E7C74" w:rsidRPr="00D20D87" w:rsidRDefault="000E7C74" w:rsidP="00D20D87">
      <w:pPr>
        <w:jc w:val="center"/>
        <w:rPr>
          <w:rFonts w:ascii="Arial" w:hAnsi="Arial" w:cs="Arial"/>
          <w:b/>
          <w:bCs/>
          <w:sz w:val="24"/>
          <w:szCs w:val="24"/>
        </w:rPr>
      </w:pPr>
    </w:p>
    <w:p w:rsidR="000E7C74" w:rsidRDefault="000E7C74" w:rsidP="00D20D87">
      <w:pPr>
        <w:jc w:val="center"/>
        <w:rPr>
          <w:rFonts w:ascii="Arial" w:hAnsi="Arial" w:cs="Arial"/>
          <w:b/>
          <w:bCs/>
          <w:sz w:val="24"/>
          <w:szCs w:val="24"/>
        </w:rPr>
      </w:pPr>
      <w:r w:rsidRPr="00D20D87">
        <w:rPr>
          <w:rFonts w:ascii="Arial" w:hAnsi="Arial" w:cs="Arial"/>
          <w:b/>
          <w:bCs/>
          <w:sz w:val="24"/>
          <w:szCs w:val="24"/>
        </w:rPr>
        <w:t xml:space="preserve">  РЕШЕНИЕ  </w:t>
      </w:r>
    </w:p>
    <w:p w:rsidR="002B6F65" w:rsidRPr="00D20D87" w:rsidRDefault="002B6F65" w:rsidP="00D20D87">
      <w:pPr>
        <w:jc w:val="center"/>
        <w:rPr>
          <w:rFonts w:ascii="Arial" w:hAnsi="Arial" w:cs="Arial"/>
          <w:b/>
          <w:bCs/>
          <w:sz w:val="24"/>
          <w:szCs w:val="24"/>
        </w:rPr>
      </w:pPr>
      <w:r>
        <w:rPr>
          <w:rFonts w:ascii="Arial" w:hAnsi="Arial" w:cs="Arial"/>
          <w:b/>
          <w:bCs/>
          <w:sz w:val="24"/>
          <w:szCs w:val="24"/>
        </w:rPr>
        <w:t>Актуальная редакция</w:t>
      </w:r>
    </w:p>
    <w:p w:rsidR="000E7C74" w:rsidRPr="00D20D87" w:rsidRDefault="000E7C74" w:rsidP="00D20D87">
      <w:pPr>
        <w:rPr>
          <w:rFonts w:ascii="Arial" w:hAnsi="Arial" w:cs="Arial"/>
          <w:b/>
          <w:bCs/>
          <w:sz w:val="24"/>
          <w:szCs w:val="24"/>
        </w:rPr>
      </w:pPr>
    </w:p>
    <w:p w:rsidR="000E7C74" w:rsidRPr="00D20D87" w:rsidRDefault="000E7C74" w:rsidP="00D20D87">
      <w:pPr>
        <w:rPr>
          <w:rFonts w:ascii="Arial" w:hAnsi="Arial" w:cs="Arial"/>
          <w:b/>
          <w:bCs/>
          <w:sz w:val="24"/>
          <w:szCs w:val="24"/>
        </w:rPr>
      </w:pPr>
      <w:r w:rsidRPr="00D20D87">
        <w:rPr>
          <w:rFonts w:ascii="Arial" w:hAnsi="Arial" w:cs="Arial"/>
          <w:b/>
          <w:bCs/>
          <w:sz w:val="24"/>
          <w:szCs w:val="24"/>
        </w:rPr>
        <w:t>№</w:t>
      </w:r>
      <w:r w:rsidR="00471509">
        <w:rPr>
          <w:rFonts w:ascii="Arial" w:hAnsi="Arial" w:cs="Arial"/>
          <w:b/>
          <w:bCs/>
          <w:sz w:val="24"/>
          <w:szCs w:val="24"/>
        </w:rPr>
        <w:t xml:space="preserve"> 35 </w:t>
      </w:r>
      <w:proofErr w:type="gramStart"/>
      <w:r w:rsidRPr="00D20D87">
        <w:rPr>
          <w:rFonts w:ascii="Arial" w:hAnsi="Arial" w:cs="Arial"/>
          <w:b/>
          <w:bCs/>
          <w:sz w:val="24"/>
          <w:szCs w:val="24"/>
        </w:rPr>
        <w:t xml:space="preserve">от  </w:t>
      </w:r>
      <w:r w:rsidR="00471509">
        <w:rPr>
          <w:rFonts w:ascii="Arial" w:hAnsi="Arial" w:cs="Arial"/>
          <w:b/>
          <w:bCs/>
          <w:sz w:val="24"/>
          <w:szCs w:val="24"/>
        </w:rPr>
        <w:t>09</w:t>
      </w:r>
      <w:r w:rsidRPr="00D20D87">
        <w:rPr>
          <w:rFonts w:ascii="Arial" w:hAnsi="Arial" w:cs="Arial"/>
          <w:b/>
          <w:bCs/>
          <w:sz w:val="24"/>
          <w:szCs w:val="24"/>
        </w:rPr>
        <w:t>.</w:t>
      </w:r>
      <w:r w:rsidR="00471509">
        <w:rPr>
          <w:rFonts w:ascii="Arial" w:hAnsi="Arial" w:cs="Arial"/>
          <w:b/>
          <w:bCs/>
          <w:sz w:val="24"/>
          <w:szCs w:val="24"/>
        </w:rPr>
        <w:t>07</w:t>
      </w:r>
      <w:r w:rsidRPr="00D20D87">
        <w:rPr>
          <w:rFonts w:ascii="Arial" w:hAnsi="Arial" w:cs="Arial"/>
          <w:b/>
          <w:bCs/>
          <w:sz w:val="24"/>
          <w:szCs w:val="24"/>
        </w:rPr>
        <w:t>.2019</w:t>
      </w:r>
      <w:proofErr w:type="gramEnd"/>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Pr="00D20D87">
        <w:rPr>
          <w:rFonts w:ascii="Arial" w:hAnsi="Arial" w:cs="Arial"/>
          <w:b/>
          <w:bCs/>
          <w:sz w:val="24"/>
          <w:szCs w:val="24"/>
        </w:rPr>
        <w:tab/>
      </w:r>
      <w:r w:rsidR="00471509">
        <w:rPr>
          <w:rFonts w:ascii="Arial" w:hAnsi="Arial" w:cs="Arial"/>
          <w:b/>
          <w:bCs/>
          <w:sz w:val="22"/>
          <w:szCs w:val="22"/>
        </w:rPr>
        <w:t xml:space="preserve">               </w:t>
      </w:r>
      <w:r w:rsidR="00471509">
        <w:rPr>
          <w:rFonts w:ascii="Arial" w:hAnsi="Arial" w:cs="Arial"/>
          <w:b/>
          <w:bCs/>
          <w:sz w:val="22"/>
          <w:szCs w:val="22"/>
        </w:rPr>
        <w:tab/>
        <w:t xml:space="preserve">    </w:t>
      </w:r>
      <w:proofErr w:type="spellStart"/>
      <w:r w:rsidRPr="00D20D87">
        <w:rPr>
          <w:rFonts w:ascii="Arial" w:hAnsi="Arial" w:cs="Arial"/>
          <w:sz w:val="18"/>
          <w:szCs w:val="18"/>
        </w:rPr>
        <w:t>р.п</w:t>
      </w:r>
      <w:proofErr w:type="spellEnd"/>
      <w:r w:rsidRPr="00D20D87">
        <w:rPr>
          <w:rFonts w:ascii="Arial" w:hAnsi="Arial" w:cs="Arial"/>
          <w:sz w:val="18"/>
          <w:szCs w:val="18"/>
        </w:rPr>
        <w:t>. Белый  Яр</w:t>
      </w:r>
    </w:p>
    <w:p w:rsidR="000E7C74" w:rsidRPr="00D20D87" w:rsidRDefault="000E7C74" w:rsidP="00D20D87">
      <w:pPr>
        <w:rPr>
          <w:rFonts w:ascii="Arial" w:hAnsi="Arial" w:cs="Arial"/>
          <w:sz w:val="18"/>
          <w:szCs w:val="18"/>
        </w:rPr>
      </w:pPr>
      <w:r w:rsidRPr="00D20D87">
        <w:tab/>
      </w:r>
      <w:r w:rsidRPr="00D20D87">
        <w:tab/>
      </w:r>
      <w:r w:rsidRPr="00D20D87">
        <w:tab/>
      </w:r>
      <w:r w:rsidRPr="00D20D87">
        <w:tab/>
      </w:r>
      <w:r w:rsidRPr="00D20D87">
        <w:tab/>
      </w:r>
      <w:r w:rsidRPr="00D20D87">
        <w:tab/>
      </w:r>
      <w:r w:rsidRPr="00D20D87">
        <w:tab/>
      </w:r>
      <w:r w:rsidRPr="00D20D87">
        <w:tab/>
      </w:r>
      <w:r w:rsidRPr="00D20D87">
        <w:tab/>
      </w:r>
      <w:r w:rsidRPr="00D20D87">
        <w:tab/>
      </w:r>
      <w:r w:rsidRPr="00D20D87">
        <w:rPr>
          <w:sz w:val="18"/>
          <w:szCs w:val="18"/>
        </w:rPr>
        <w:t xml:space="preserve">                   </w:t>
      </w:r>
      <w:r w:rsidRPr="00D20D87">
        <w:rPr>
          <w:rFonts w:ascii="Arial" w:hAnsi="Arial" w:cs="Arial"/>
          <w:sz w:val="18"/>
          <w:szCs w:val="18"/>
        </w:rPr>
        <w:t>ул. Гагарина,</w:t>
      </w:r>
      <w:r w:rsidRPr="00D20D87">
        <w:rPr>
          <w:rFonts w:cs="Arial"/>
          <w:sz w:val="18"/>
          <w:szCs w:val="18"/>
        </w:rPr>
        <w:t xml:space="preserve"> </w:t>
      </w:r>
      <w:r w:rsidRPr="00D20D87">
        <w:rPr>
          <w:rFonts w:ascii="Arial" w:hAnsi="Arial" w:cs="Arial"/>
          <w:sz w:val="18"/>
          <w:szCs w:val="18"/>
        </w:rPr>
        <w:t xml:space="preserve">15  </w:t>
      </w:r>
    </w:p>
    <w:p w:rsidR="000E7C74" w:rsidRPr="00D20D87" w:rsidRDefault="000E7C74" w:rsidP="00D20D87">
      <w:pPr>
        <w:rPr>
          <w:rFonts w:ascii="Arial" w:hAnsi="Arial" w:cs="Arial"/>
          <w:sz w:val="18"/>
          <w:szCs w:val="18"/>
        </w:rPr>
      </w:pPr>
    </w:p>
    <w:p w:rsidR="000E7C74" w:rsidRPr="00D20D87" w:rsidRDefault="000E7C74" w:rsidP="00D20D87">
      <w:pPr>
        <w:rPr>
          <w:rFonts w:ascii="Arial" w:hAnsi="Arial" w:cs="Arial"/>
          <w:b/>
          <w:sz w:val="24"/>
          <w:szCs w:val="24"/>
        </w:rPr>
      </w:pPr>
      <w:r>
        <w:rPr>
          <w:rFonts w:ascii="Arial" w:hAnsi="Arial" w:cs="Arial"/>
          <w:b/>
          <w:sz w:val="24"/>
          <w:szCs w:val="24"/>
        </w:rPr>
        <w:t>Об утверждении</w:t>
      </w:r>
      <w:r w:rsidRPr="00D20D87">
        <w:rPr>
          <w:sz w:val="28"/>
          <w:szCs w:val="28"/>
        </w:rPr>
        <w:t xml:space="preserve"> </w:t>
      </w:r>
      <w:r w:rsidRPr="00D20D87">
        <w:rPr>
          <w:rFonts w:ascii="Arial" w:hAnsi="Arial" w:cs="Arial"/>
          <w:b/>
          <w:sz w:val="24"/>
          <w:szCs w:val="24"/>
        </w:rPr>
        <w:t>Положени</w:t>
      </w:r>
      <w:r>
        <w:rPr>
          <w:rFonts w:ascii="Arial" w:hAnsi="Arial" w:cs="Arial"/>
          <w:b/>
          <w:sz w:val="24"/>
          <w:szCs w:val="24"/>
        </w:rPr>
        <w:t>я</w:t>
      </w:r>
      <w:r w:rsidRPr="00D20D87">
        <w:rPr>
          <w:rFonts w:ascii="Arial" w:hAnsi="Arial" w:cs="Arial"/>
          <w:b/>
          <w:sz w:val="24"/>
          <w:szCs w:val="24"/>
        </w:rPr>
        <w:t xml:space="preserve"> </w:t>
      </w:r>
    </w:p>
    <w:p w:rsidR="000E7C74" w:rsidRDefault="000E7C74" w:rsidP="00D20D87">
      <w:pPr>
        <w:rPr>
          <w:rFonts w:ascii="Arial" w:hAnsi="Arial" w:cs="Arial"/>
          <w:b/>
          <w:sz w:val="24"/>
          <w:szCs w:val="24"/>
        </w:rPr>
      </w:pPr>
      <w:r w:rsidRPr="00D20D87">
        <w:rPr>
          <w:rFonts w:ascii="Arial" w:hAnsi="Arial" w:cs="Arial"/>
          <w:b/>
          <w:sz w:val="24"/>
          <w:szCs w:val="24"/>
        </w:rPr>
        <w:t xml:space="preserve">о </w:t>
      </w:r>
      <w:r>
        <w:rPr>
          <w:rFonts w:ascii="Arial" w:hAnsi="Arial" w:cs="Arial"/>
          <w:b/>
          <w:sz w:val="24"/>
          <w:szCs w:val="24"/>
        </w:rPr>
        <w:t xml:space="preserve">порядке проведения конкурса </w:t>
      </w:r>
    </w:p>
    <w:p w:rsidR="000E7C74" w:rsidRDefault="000E7C74" w:rsidP="00D20D87">
      <w:pPr>
        <w:rPr>
          <w:rFonts w:ascii="Arial" w:hAnsi="Arial" w:cs="Arial"/>
          <w:b/>
          <w:sz w:val="24"/>
          <w:szCs w:val="24"/>
        </w:rPr>
      </w:pPr>
      <w:r>
        <w:rPr>
          <w:rFonts w:ascii="Arial" w:hAnsi="Arial" w:cs="Arial"/>
          <w:b/>
          <w:sz w:val="24"/>
          <w:szCs w:val="24"/>
        </w:rPr>
        <w:t>по отбору кандидатур на должность</w:t>
      </w:r>
    </w:p>
    <w:p w:rsidR="002B6F65" w:rsidRDefault="000E7C74" w:rsidP="00D20D87">
      <w:pPr>
        <w:rPr>
          <w:rFonts w:ascii="Arial" w:hAnsi="Arial" w:cs="Arial"/>
        </w:rPr>
      </w:pPr>
      <w:r>
        <w:rPr>
          <w:rFonts w:ascii="Arial" w:hAnsi="Arial" w:cs="Arial"/>
          <w:b/>
          <w:sz w:val="24"/>
          <w:szCs w:val="24"/>
        </w:rPr>
        <w:t>Главы</w:t>
      </w:r>
      <w:r w:rsidRPr="00D20D87">
        <w:rPr>
          <w:rFonts w:ascii="Arial" w:hAnsi="Arial" w:cs="Arial"/>
          <w:b/>
          <w:sz w:val="24"/>
          <w:szCs w:val="24"/>
        </w:rPr>
        <w:t xml:space="preserve"> </w:t>
      </w:r>
      <w:proofErr w:type="spellStart"/>
      <w:r w:rsidRPr="00D20D87">
        <w:rPr>
          <w:rFonts w:ascii="Arial" w:hAnsi="Arial" w:cs="Arial"/>
          <w:b/>
          <w:sz w:val="24"/>
          <w:szCs w:val="24"/>
        </w:rPr>
        <w:t>Верхнекетского</w:t>
      </w:r>
      <w:proofErr w:type="spellEnd"/>
      <w:r w:rsidRPr="00D20D87">
        <w:rPr>
          <w:rFonts w:ascii="Arial" w:hAnsi="Arial" w:cs="Arial"/>
          <w:b/>
          <w:sz w:val="24"/>
          <w:szCs w:val="24"/>
        </w:rPr>
        <w:t xml:space="preserve">   района</w:t>
      </w:r>
      <w:r w:rsidR="002B6F65">
        <w:rPr>
          <w:rFonts w:ascii="Arial" w:hAnsi="Arial" w:cs="Arial"/>
          <w:b/>
          <w:sz w:val="24"/>
          <w:szCs w:val="24"/>
        </w:rPr>
        <w:t xml:space="preserve"> </w:t>
      </w:r>
      <w:r w:rsidR="002B6F65" w:rsidRPr="002B6F65">
        <w:rPr>
          <w:rFonts w:ascii="Arial" w:hAnsi="Arial" w:cs="Arial"/>
        </w:rPr>
        <w:t xml:space="preserve">(в ред. </w:t>
      </w:r>
    </w:p>
    <w:p w:rsidR="000E7C74" w:rsidRPr="002B6F65" w:rsidRDefault="002B6F65" w:rsidP="00D20D87">
      <w:pPr>
        <w:rPr>
          <w:rFonts w:ascii="Arial" w:hAnsi="Arial" w:cs="Arial"/>
        </w:rPr>
      </w:pPr>
      <w:proofErr w:type="spellStart"/>
      <w:r w:rsidRPr="002B6F65">
        <w:rPr>
          <w:rFonts w:ascii="Arial" w:hAnsi="Arial" w:cs="Arial"/>
        </w:rPr>
        <w:t>реш</w:t>
      </w:r>
      <w:proofErr w:type="spellEnd"/>
      <w:r w:rsidRPr="002B6F65">
        <w:rPr>
          <w:rFonts w:ascii="Arial" w:hAnsi="Arial" w:cs="Arial"/>
        </w:rPr>
        <w:t xml:space="preserve">. Думы </w:t>
      </w:r>
      <w:proofErr w:type="spellStart"/>
      <w:r w:rsidRPr="002B6F65">
        <w:rPr>
          <w:rFonts w:ascii="Arial" w:hAnsi="Arial" w:cs="Arial"/>
        </w:rPr>
        <w:t>Верхнекетского</w:t>
      </w:r>
      <w:proofErr w:type="spellEnd"/>
      <w:r w:rsidRPr="002B6F65">
        <w:rPr>
          <w:rFonts w:ascii="Arial" w:hAnsi="Arial" w:cs="Arial"/>
        </w:rPr>
        <w:t xml:space="preserve"> района от 23.06.2020 № 64)</w:t>
      </w:r>
    </w:p>
    <w:p w:rsidR="000E7C74" w:rsidRDefault="000E7C74" w:rsidP="00C40B4B">
      <w:pPr>
        <w:autoSpaceDE w:val="0"/>
        <w:autoSpaceDN w:val="0"/>
        <w:adjustRightInd w:val="0"/>
        <w:ind w:firstLine="540"/>
        <w:jc w:val="both"/>
        <w:rPr>
          <w:sz w:val="24"/>
          <w:szCs w:val="24"/>
          <w:lang w:eastAsia="en-US"/>
        </w:rPr>
      </w:pPr>
    </w:p>
    <w:p w:rsidR="000E7C74" w:rsidRDefault="000E7C74" w:rsidP="003D5936">
      <w:pPr>
        <w:autoSpaceDE w:val="0"/>
        <w:autoSpaceDN w:val="0"/>
        <w:adjustRightInd w:val="0"/>
        <w:jc w:val="both"/>
        <w:rPr>
          <w:sz w:val="24"/>
          <w:szCs w:val="24"/>
          <w:lang w:eastAsia="en-US"/>
        </w:rPr>
      </w:pPr>
    </w:p>
    <w:p w:rsidR="000E7C74" w:rsidRDefault="000E7C74" w:rsidP="00C40B4B">
      <w:pPr>
        <w:autoSpaceDE w:val="0"/>
        <w:autoSpaceDN w:val="0"/>
        <w:adjustRightInd w:val="0"/>
        <w:ind w:firstLine="540"/>
        <w:jc w:val="both"/>
        <w:rPr>
          <w:rFonts w:ascii="Arial" w:hAnsi="Arial" w:cs="Arial"/>
          <w:sz w:val="24"/>
          <w:szCs w:val="24"/>
          <w:lang w:eastAsia="en-US"/>
        </w:rPr>
      </w:pPr>
      <w:r w:rsidRPr="00F12468">
        <w:rPr>
          <w:rFonts w:ascii="Arial" w:hAnsi="Arial" w:cs="Arial"/>
          <w:sz w:val="24"/>
          <w:szCs w:val="24"/>
          <w:lang w:eastAsia="en-US"/>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r>
        <w:rPr>
          <w:rFonts w:ascii="Arial" w:hAnsi="Arial" w:cs="Arial"/>
          <w:sz w:val="24"/>
          <w:szCs w:val="24"/>
          <w:lang w:eastAsia="en-US"/>
        </w:rPr>
        <w:t>, статьёй 24 Устава муниципального образования «</w:t>
      </w:r>
      <w:proofErr w:type="spellStart"/>
      <w:r>
        <w:rPr>
          <w:rFonts w:ascii="Arial" w:hAnsi="Arial" w:cs="Arial"/>
          <w:sz w:val="24"/>
          <w:szCs w:val="24"/>
          <w:lang w:eastAsia="en-US"/>
        </w:rPr>
        <w:t>Верхнекетский</w:t>
      </w:r>
      <w:proofErr w:type="spellEnd"/>
      <w:r>
        <w:rPr>
          <w:rFonts w:ascii="Arial" w:hAnsi="Arial" w:cs="Arial"/>
          <w:sz w:val="24"/>
          <w:szCs w:val="24"/>
          <w:lang w:eastAsia="en-US"/>
        </w:rPr>
        <w:t xml:space="preserve"> район»</w:t>
      </w:r>
    </w:p>
    <w:p w:rsidR="000E7C74" w:rsidRPr="00F12468" w:rsidRDefault="000E7C74" w:rsidP="00C40B4B">
      <w:pPr>
        <w:autoSpaceDE w:val="0"/>
        <w:autoSpaceDN w:val="0"/>
        <w:adjustRightInd w:val="0"/>
        <w:ind w:firstLine="540"/>
        <w:jc w:val="both"/>
        <w:rPr>
          <w:rFonts w:ascii="Arial" w:hAnsi="Arial" w:cs="Arial"/>
          <w:sz w:val="24"/>
          <w:szCs w:val="24"/>
          <w:lang w:eastAsia="en-US"/>
        </w:rPr>
      </w:pPr>
      <w:r w:rsidRPr="00F12468">
        <w:rPr>
          <w:rFonts w:ascii="Arial" w:hAnsi="Arial" w:cs="Arial"/>
          <w:sz w:val="24"/>
          <w:szCs w:val="24"/>
          <w:lang w:eastAsia="en-US"/>
        </w:rPr>
        <w:t xml:space="preserve">  </w:t>
      </w:r>
    </w:p>
    <w:p w:rsidR="000E7C74" w:rsidRPr="00F12468" w:rsidRDefault="000E7C74" w:rsidP="00F12468">
      <w:pPr>
        <w:jc w:val="center"/>
        <w:rPr>
          <w:rFonts w:ascii="Arial" w:hAnsi="Arial" w:cs="Arial"/>
          <w:sz w:val="24"/>
          <w:szCs w:val="24"/>
        </w:rPr>
      </w:pPr>
      <w:r w:rsidRPr="00F12468">
        <w:rPr>
          <w:rFonts w:ascii="Arial" w:hAnsi="Arial" w:cs="Arial"/>
          <w:sz w:val="24"/>
          <w:szCs w:val="24"/>
        </w:rPr>
        <w:t xml:space="preserve">Дума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jc w:val="center"/>
        <w:rPr>
          <w:rFonts w:ascii="Arial" w:hAnsi="Arial" w:cs="Arial"/>
          <w:b/>
          <w:sz w:val="24"/>
          <w:szCs w:val="24"/>
        </w:rPr>
      </w:pPr>
      <w:r w:rsidRPr="00F12468">
        <w:rPr>
          <w:rFonts w:ascii="Arial" w:hAnsi="Arial" w:cs="Arial"/>
          <w:b/>
          <w:sz w:val="24"/>
          <w:szCs w:val="24"/>
        </w:rPr>
        <w:t>решила:</w:t>
      </w:r>
    </w:p>
    <w:p w:rsidR="000E7C74" w:rsidRPr="00F12468" w:rsidRDefault="000E7C74" w:rsidP="003D5936">
      <w:pPr>
        <w:autoSpaceDE w:val="0"/>
        <w:autoSpaceDN w:val="0"/>
        <w:adjustRightInd w:val="0"/>
        <w:jc w:val="both"/>
        <w:rPr>
          <w:rFonts w:ascii="Arial" w:hAnsi="Arial" w:cs="Arial"/>
          <w:sz w:val="24"/>
          <w:szCs w:val="24"/>
          <w:lang w:eastAsia="en-US"/>
        </w:rPr>
      </w:pPr>
    </w:p>
    <w:p w:rsidR="000E7C74" w:rsidRPr="00F12468" w:rsidRDefault="000E7C74" w:rsidP="004A5703">
      <w:pPr>
        <w:numPr>
          <w:ilvl w:val="0"/>
          <w:numId w:val="1"/>
        </w:numPr>
        <w:ind w:left="714" w:hanging="357"/>
        <w:contextualSpacing/>
        <w:jc w:val="both"/>
        <w:rPr>
          <w:rFonts w:ascii="Arial" w:hAnsi="Arial" w:cs="Arial"/>
          <w:sz w:val="24"/>
          <w:szCs w:val="24"/>
          <w:lang w:eastAsia="en-US"/>
        </w:rPr>
      </w:pPr>
      <w:r w:rsidRPr="00F12468">
        <w:rPr>
          <w:rFonts w:ascii="Arial" w:hAnsi="Arial" w:cs="Arial"/>
          <w:sz w:val="24"/>
          <w:szCs w:val="24"/>
          <w:lang w:eastAsia="en-US"/>
        </w:rPr>
        <w:t xml:space="preserve">Утвердить прилагаемое Положение о порядке проведения конкурса по отбору кандидатур на должность Главы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w:t>
      </w:r>
    </w:p>
    <w:p w:rsidR="000E7C74" w:rsidRPr="00F12468" w:rsidRDefault="000E7C74" w:rsidP="004A5703">
      <w:pPr>
        <w:pStyle w:val="a4"/>
        <w:numPr>
          <w:ilvl w:val="0"/>
          <w:numId w:val="1"/>
        </w:numPr>
        <w:jc w:val="both"/>
        <w:rPr>
          <w:rFonts w:ascii="Arial" w:hAnsi="Arial" w:cs="Arial"/>
          <w:sz w:val="24"/>
          <w:szCs w:val="24"/>
          <w:lang w:eastAsia="en-US"/>
        </w:rPr>
      </w:pPr>
      <w:r w:rsidRPr="00F12468">
        <w:rPr>
          <w:rFonts w:ascii="Arial" w:hAnsi="Arial" w:cs="Arial"/>
          <w:sz w:val="24"/>
          <w:szCs w:val="24"/>
          <w:lang w:eastAsia="en-US"/>
        </w:rPr>
        <w:t xml:space="preserve">Установить, что в случае если Глава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в течение 30 календарных дней со дня истечения срока полномочий Главы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w:t>
      </w:r>
    </w:p>
    <w:p w:rsidR="000E7C74" w:rsidRPr="00F12468" w:rsidRDefault="000E7C74" w:rsidP="00F12468">
      <w:pPr>
        <w:numPr>
          <w:ilvl w:val="0"/>
          <w:numId w:val="1"/>
        </w:numPr>
        <w:spacing w:after="200"/>
        <w:contextualSpacing/>
        <w:jc w:val="both"/>
        <w:rPr>
          <w:rFonts w:ascii="Arial" w:hAnsi="Arial" w:cs="Arial"/>
          <w:sz w:val="24"/>
          <w:szCs w:val="24"/>
          <w:lang w:eastAsia="en-US"/>
        </w:rPr>
      </w:pPr>
      <w:r w:rsidRPr="00F12468">
        <w:rPr>
          <w:rFonts w:ascii="Arial" w:hAnsi="Arial" w:cs="Arial"/>
          <w:sz w:val="24"/>
          <w:szCs w:val="24"/>
          <w:lang w:eastAsia="en-US"/>
        </w:rPr>
        <w:t xml:space="preserve">Настоящее решение вступает в силу </w:t>
      </w:r>
      <w:r>
        <w:rPr>
          <w:rFonts w:ascii="Arial" w:hAnsi="Arial" w:cs="Arial"/>
          <w:sz w:val="24"/>
          <w:szCs w:val="24"/>
          <w:lang w:eastAsia="en-US"/>
        </w:rPr>
        <w:t>с</w:t>
      </w:r>
      <w:r w:rsidRPr="00F12468">
        <w:rPr>
          <w:rFonts w:ascii="Arial" w:hAnsi="Arial" w:cs="Arial"/>
          <w:sz w:val="24"/>
          <w:szCs w:val="24"/>
          <w:lang w:eastAsia="en-US"/>
        </w:rPr>
        <w:t xml:space="preserve">о дня его официального опубликования в информационном вестнике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«Территория».</w:t>
      </w:r>
    </w:p>
    <w:p w:rsidR="000E7C74" w:rsidRPr="00F12468" w:rsidRDefault="000E7C74" w:rsidP="00F12468">
      <w:pPr>
        <w:numPr>
          <w:ilvl w:val="0"/>
          <w:numId w:val="1"/>
        </w:numPr>
        <w:spacing w:after="200"/>
        <w:contextualSpacing/>
        <w:jc w:val="both"/>
        <w:rPr>
          <w:rFonts w:ascii="Arial" w:hAnsi="Arial" w:cs="Arial"/>
          <w:sz w:val="24"/>
          <w:szCs w:val="24"/>
          <w:lang w:eastAsia="en-US"/>
        </w:rPr>
      </w:pPr>
      <w:r w:rsidRPr="00F12468">
        <w:rPr>
          <w:rFonts w:ascii="Arial" w:hAnsi="Arial" w:cs="Arial"/>
          <w:sz w:val="24"/>
          <w:szCs w:val="24"/>
          <w:lang w:eastAsia="en-US"/>
        </w:rPr>
        <w:t>Настоящее решени</w:t>
      </w:r>
      <w:r>
        <w:rPr>
          <w:rFonts w:ascii="Arial" w:hAnsi="Arial" w:cs="Arial"/>
          <w:sz w:val="24"/>
          <w:szCs w:val="24"/>
          <w:lang w:eastAsia="en-US"/>
        </w:rPr>
        <w:t>е</w:t>
      </w:r>
      <w:r w:rsidRPr="00F12468">
        <w:rPr>
          <w:rFonts w:ascii="Arial" w:hAnsi="Arial" w:cs="Arial"/>
          <w:sz w:val="24"/>
          <w:szCs w:val="24"/>
          <w:lang w:eastAsia="en-US"/>
        </w:rPr>
        <w:t xml:space="preserve"> разместить на официальном сайте Администрации </w:t>
      </w:r>
      <w:proofErr w:type="spellStart"/>
      <w:r w:rsidRPr="00F12468">
        <w:rPr>
          <w:rFonts w:ascii="Arial" w:hAnsi="Arial" w:cs="Arial"/>
          <w:sz w:val="24"/>
          <w:szCs w:val="24"/>
          <w:lang w:eastAsia="en-US"/>
        </w:rPr>
        <w:t>Верхнекетского</w:t>
      </w:r>
      <w:proofErr w:type="spellEnd"/>
      <w:r w:rsidRPr="00F12468">
        <w:rPr>
          <w:rFonts w:ascii="Arial" w:hAnsi="Arial" w:cs="Arial"/>
          <w:sz w:val="24"/>
          <w:szCs w:val="24"/>
          <w:lang w:eastAsia="en-US"/>
        </w:rPr>
        <w:t xml:space="preserve"> района. </w:t>
      </w:r>
    </w:p>
    <w:p w:rsidR="000E7C74" w:rsidRPr="009C139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Pr="00F12468" w:rsidRDefault="000E7C74" w:rsidP="00F12468">
      <w:pPr>
        <w:ind w:firstLine="708"/>
        <w:jc w:val="both"/>
        <w:rPr>
          <w:rFonts w:ascii="Arial" w:hAnsi="Arial" w:cs="Arial"/>
          <w:sz w:val="24"/>
          <w:szCs w:val="24"/>
        </w:rPr>
      </w:pPr>
      <w:proofErr w:type="gramStart"/>
      <w:r w:rsidRPr="00F12468">
        <w:rPr>
          <w:rFonts w:ascii="Arial" w:hAnsi="Arial" w:cs="Arial"/>
          <w:sz w:val="24"/>
          <w:szCs w:val="24"/>
        </w:rPr>
        <w:t>Председатель  Думы</w:t>
      </w:r>
      <w:proofErr w:type="gramEnd"/>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r w:rsidRPr="00F12468">
        <w:rPr>
          <w:rFonts w:ascii="Arial" w:hAnsi="Arial" w:cs="Arial"/>
          <w:sz w:val="24"/>
          <w:szCs w:val="24"/>
        </w:rPr>
        <w:tab/>
      </w:r>
      <w:r w:rsidR="00815064">
        <w:rPr>
          <w:rFonts w:ascii="Arial" w:hAnsi="Arial" w:cs="Arial"/>
          <w:sz w:val="24"/>
          <w:szCs w:val="24"/>
        </w:rPr>
        <w:t>И. о. Главы</w:t>
      </w:r>
    </w:p>
    <w:p w:rsidR="000E7C74" w:rsidRPr="00F12468" w:rsidRDefault="000E7C74" w:rsidP="00F12468">
      <w:pPr>
        <w:ind w:firstLine="708"/>
        <w:jc w:val="both"/>
        <w:rPr>
          <w:rFonts w:ascii="Arial" w:hAnsi="Arial" w:cs="Arial"/>
          <w:sz w:val="24"/>
          <w:szCs w:val="24"/>
        </w:rPr>
      </w:pPr>
      <w:proofErr w:type="spellStart"/>
      <w:proofErr w:type="gram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roofErr w:type="gramEnd"/>
      <w:r w:rsidRPr="00F12468">
        <w:rPr>
          <w:rFonts w:ascii="Arial" w:hAnsi="Arial" w:cs="Arial"/>
          <w:sz w:val="24"/>
          <w:szCs w:val="24"/>
        </w:rPr>
        <w:tab/>
      </w:r>
      <w:r w:rsidRPr="00F12468">
        <w:rPr>
          <w:rFonts w:ascii="Arial" w:hAnsi="Arial" w:cs="Arial"/>
          <w:sz w:val="24"/>
          <w:szCs w:val="24"/>
        </w:rPr>
        <w:tab/>
      </w:r>
      <w:r w:rsidRPr="00F12468">
        <w:rPr>
          <w:rFonts w:ascii="Arial" w:hAnsi="Arial" w:cs="Arial"/>
          <w:sz w:val="24"/>
          <w:szCs w:val="24"/>
        </w:rPr>
        <w:tab/>
        <w:t xml:space="preserve">           </w:t>
      </w:r>
      <w:proofErr w:type="spellStart"/>
      <w:r w:rsidRPr="00F12468">
        <w:rPr>
          <w:rFonts w:ascii="Arial" w:hAnsi="Arial" w:cs="Arial"/>
          <w:sz w:val="24"/>
          <w:szCs w:val="24"/>
        </w:rPr>
        <w:t>Верхнекетского</w:t>
      </w:r>
      <w:proofErr w:type="spellEnd"/>
      <w:r w:rsidRPr="00F12468">
        <w:rPr>
          <w:rFonts w:ascii="Arial" w:hAnsi="Arial" w:cs="Arial"/>
          <w:sz w:val="24"/>
          <w:szCs w:val="24"/>
        </w:rPr>
        <w:t xml:space="preserve">  района</w:t>
      </w:r>
    </w:p>
    <w:p w:rsidR="000E7C74" w:rsidRPr="00F12468" w:rsidRDefault="000E7C74" w:rsidP="00F12468">
      <w:pPr>
        <w:ind w:firstLine="708"/>
        <w:jc w:val="both"/>
        <w:rPr>
          <w:rFonts w:ascii="Arial" w:hAnsi="Arial" w:cs="Arial"/>
          <w:sz w:val="24"/>
          <w:szCs w:val="24"/>
        </w:rPr>
      </w:pPr>
    </w:p>
    <w:p w:rsidR="000E7C74" w:rsidRPr="00F12468" w:rsidRDefault="000E7C74" w:rsidP="00F12468">
      <w:pPr>
        <w:jc w:val="both"/>
        <w:rPr>
          <w:rFonts w:ascii="Arial" w:hAnsi="Arial" w:cs="Arial"/>
          <w:b/>
          <w:sz w:val="24"/>
          <w:szCs w:val="24"/>
        </w:rPr>
      </w:pPr>
      <w:r w:rsidRPr="00F12468">
        <w:rPr>
          <w:rFonts w:ascii="Arial" w:hAnsi="Arial" w:cs="Arial"/>
          <w:sz w:val="24"/>
          <w:szCs w:val="24"/>
        </w:rPr>
        <w:t xml:space="preserve">          _____________ </w:t>
      </w:r>
      <w:r w:rsidR="00015F04">
        <w:rPr>
          <w:rFonts w:ascii="Arial" w:hAnsi="Arial" w:cs="Arial"/>
          <w:b/>
          <w:sz w:val="24"/>
          <w:szCs w:val="24"/>
        </w:rPr>
        <w:t xml:space="preserve">П.П. </w:t>
      </w:r>
      <w:proofErr w:type="spellStart"/>
      <w:r w:rsidR="00015F04">
        <w:rPr>
          <w:rFonts w:ascii="Arial" w:hAnsi="Arial" w:cs="Arial"/>
          <w:b/>
          <w:sz w:val="24"/>
          <w:szCs w:val="24"/>
        </w:rPr>
        <w:t>Краснопё</w:t>
      </w:r>
      <w:r w:rsidRPr="00F12468">
        <w:rPr>
          <w:rFonts w:ascii="Arial" w:hAnsi="Arial" w:cs="Arial"/>
          <w:b/>
          <w:sz w:val="24"/>
          <w:szCs w:val="24"/>
        </w:rPr>
        <w:t>ров</w:t>
      </w:r>
      <w:proofErr w:type="spellEnd"/>
      <w:r w:rsidRPr="00F12468">
        <w:rPr>
          <w:rFonts w:ascii="Arial" w:hAnsi="Arial" w:cs="Arial"/>
          <w:b/>
          <w:sz w:val="24"/>
          <w:szCs w:val="24"/>
        </w:rPr>
        <w:t xml:space="preserve">        </w:t>
      </w:r>
      <w:r w:rsidRPr="00F12468">
        <w:rPr>
          <w:rFonts w:ascii="Arial" w:hAnsi="Arial" w:cs="Arial"/>
          <w:b/>
          <w:sz w:val="24"/>
          <w:szCs w:val="24"/>
        </w:rPr>
        <w:tab/>
      </w:r>
      <w:r w:rsidRPr="00F12468">
        <w:rPr>
          <w:rFonts w:ascii="Arial" w:hAnsi="Arial" w:cs="Arial"/>
          <w:sz w:val="24"/>
          <w:szCs w:val="24"/>
        </w:rPr>
        <w:t>____________</w:t>
      </w:r>
      <w:r w:rsidR="00815064">
        <w:rPr>
          <w:rFonts w:ascii="Arial" w:hAnsi="Arial" w:cs="Arial"/>
          <w:b/>
          <w:sz w:val="24"/>
          <w:szCs w:val="24"/>
        </w:rPr>
        <w:t xml:space="preserve">С.А. </w:t>
      </w:r>
      <w:proofErr w:type="spellStart"/>
      <w:r w:rsidR="00815064">
        <w:rPr>
          <w:rFonts w:ascii="Arial" w:hAnsi="Arial" w:cs="Arial"/>
          <w:b/>
          <w:sz w:val="24"/>
          <w:szCs w:val="24"/>
        </w:rPr>
        <w:t>Альсевич</w:t>
      </w:r>
      <w:proofErr w:type="spellEnd"/>
    </w:p>
    <w:p w:rsidR="000E7C74" w:rsidRPr="00F12468" w:rsidRDefault="000E7C74" w:rsidP="00F12468">
      <w:pPr>
        <w:jc w:val="both"/>
        <w:rPr>
          <w:rFonts w:ascii="Arial" w:hAnsi="Arial" w:cs="Arial"/>
          <w:b/>
          <w:sz w:val="24"/>
          <w:szCs w:val="24"/>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0E7C74" w:rsidRDefault="000E7C74" w:rsidP="00C40B4B">
      <w:pPr>
        <w:spacing w:after="200"/>
        <w:ind w:left="6804"/>
        <w:contextualSpacing/>
        <w:rPr>
          <w:sz w:val="24"/>
          <w:szCs w:val="24"/>
          <w:lang w:eastAsia="en-US"/>
        </w:rPr>
      </w:pPr>
    </w:p>
    <w:p w:rsidR="008F6D2D" w:rsidRDefault="00592DD6" w:rsidP="00C40B4B">
      <w:pPr>
        <w:spacing w:after="200"/>
        <w:ind w:left="6804"/>
        <w:contextualSpacing/>
        <w:rPr>
          <w:rFonts w:ascii="Arial" w:hAnsi="Arial" w:cs="Arial"/>
          <w:sz w:val="24"/>
          <w:szCs w:val="24"/>
          <w:lang w:eastAsia="en-US"/>
        </w:rPr>
      </w:pPr>
      <w:r>
        <w:rPr>
          <w:rFonts w:ascii="Arial" w:hAnsi="Arial" w:cs="Arial"/>
          <w:sz w:val="24"/>
          <w:szCs w:val="24"/>
          <w:lang w:eastAsia="en-US"/>
        </w:rPr>
        <w:lastRenderedPageBreak/>
        <w:t>Утверждено</w:t>
      </w:r>
      <w:r w:rsidR="000E7C74" w:rsidRPr="00592DD6">
        <w:rPr>
          <w:rFonts w:ascii="Arial" w:hAnsi="Arial" w:cs="Arial"/>
          <w:sz w:val="24"/>
          <w:szCs w:val="24"/>
          <w:lang w:eastAsia="en-US"/>
        </w:rPr>
        <w:t xml:space="preserve"> решени</w:t>
      </w:r>
      <w:r>
        <w:rPr>
          <w:rFonts w:ascii="Arial" w:hAnsi="Arial" w:cs="Arial"/>
          <w:sz w:val="24"/>
          <w:szCs w:val="24"/>
          <w:lang w:eastAsia="en-US"/>
        </w:rPr>
        <w:t>ем</w:t>
      </w:r>
      <w:r w:rsidR="000E7C74" w:rsidRPr="00592DD6">
        <w:rPr>
          <w:rFonts w:ascii="Arial" w:hAnsi="Arial" w:cs="Arial"/>
          <w:sz w:val="24"/>
          <w:szCs w:val="24"/>
          <w:lang w:eastAsia="en-US"/>
        </w:rPr>
        <w:t xml:space="preserve"> Думы </w:t>
      </w:r>
      <w:proofErr w:type="spellStart"/>
      <w:r w:rsidR="000E7C74" w:rsidRPr="00592DD6">
        <w:rPr>
          <w:rFonts w:ascii="Arial" w:hAnsi="Arial" w:cs="Arial"/>
          <w:sz w:val="24"/>
          <w:szCs w:val="24"/>
          <w:lang w:eastAsia="en-US"/>
        </w:rPr>
        <w:t>Верхне</w:t>
      </w:r>
      <w:r w:rsidR="008F6D2D">
        <w:rPr>
          <w:rFonts w:ascii="Arial" w:hAnsi="Arial" w:cs="Arial"/>
          <w:sz w:val="24"/>
          <w:szCs w:val="24"/>
          <w:lang w:eastAsia="en-US"/>
        </w:rPr>
        <w:t>кетского</w:t>
      </w:r>
      <w:proofErr w:type="spellEnd"/>
      <w:r w:rsidR="008F6D2D">
        <w:rPr>
          <w:rFonts w:ascii="Arial" w:hAnsi="Arial" w:cs="Arial"/>
          <w:sz w:val="24"/>
          <w:szCs w:val="24"/>
          <w:lang w:eastAsia="en-US"/>
        </w:rPr>
        <w:t xml:space="preserve"> района </w:t>
      </w:r>
      <w:r w:rsidR="000E7C74" w:rsidRPr="00592DD6">
        <w:rPr>
          <w:rFonts w:ascii="Arial" w:hAnsi="Arial" w:cs="Arial"/>
          <w:sz w:val="24"/>
          <w:szCs w:val="24"/>
          <w:lang w:eastAsia="en-US"/>
        </w:rPr>
        <w:t xml:space="preserve">от </w:t>
      </w:r>
      <w:r w:rsidR="008F6D2D">
        <w:rPr>
          <w:rFonts w:ascii="Arial" w:hAnsi="Arial" w:cs="Arial"/>
          <w:sz w:val="24"/>
          <w:szCs w:val="24"/>
          <w:lang w:eastAsia="en-US"/>
        </w:rPr>
        <w:t xml:space="preserve">09.07.2019 </w:t>
      </w:r>
    </w:p>
    <w:p w:rsidR="000E7C74" w:rsidRPr="00AE1FBC" w:rsidRDefault="008F6D2D" w:rsidP="00C40B4B">
      <w:pPr>
        <w:spacing w:after="200"/>
        <w:ind w:left="6804"/>
        <w:contextualSpacing/>
        <w:rPr>
          <w:rFonts w:ascii="Arial" w:hAnsi="Arial" w:cs="Arial"/>
          <w:lang w:eastAsia="en-US"/>
        </w:rPr>
      </w:pPr>
      <w:r>
        <w:rPr>
          <w:rFonts w:ascii="Arial" w:hAnsi="Arial" w:cs="Arial"/>
          <w:sz w:val="24"/>
          <w:szCs w:val="24"/>
          <w:lang w:eastAsia="en-US"/>
        </w:rPr>
        <w:t>№ 35</w:t>
      </w:r>
      <w:r w:rsidR="00AE1FBC">
        <w:rPr>
          <w:rFonts w:ascii="Arial" w:hAnsi="Arial" w:cs="Arial"/>
          <w:sz w:val="24"/>
          <w:szCs w:val="24"/>
          <w:lang w:eastAsia="en-US"/>
        </w:rPr>
        <w:t xml:space="preserve"> </w:t>
      </w:r>
      <w:r w:rsidR="00AE1FBC" w:rsidRPr="00AE1FBC">
        <w:rPr>
          <w:rFonts w:ascii="Arial" w:hAnsi="Arial" w:cs="Arial"/>
          <w:lang w:eastAsia="en-US"/>
        </w:rPr>
        <w:t xml:space="preserve">(в ред. </w:t>
      </w:r>
      <w:proofErr w:type="spellStart"/>
      <w:r w:rsidR="00AE1FBC" w:rsidRPr="00AE1FBC">
        <w:rPr>
          <w:rFonts w:ascii="Arial" w:hAnsi="Arial" w:cs="Arial"/>
          <w:lang w:eastAsia="en-US"/>
        </w:rPr>
        <w:t>реш</w:t>
      </w:r>
      <w:proofErr w:type="spellEnd"/>
      <w:r w:rsidR="00AE1FBC" w:rsidRPr="00AE1FBC">
        <w:rPr>
          <w:rFonts w:ascii="Arial" w:hAnsi="Arial" w:cs="Arial"/>
          <w:lang w:eastAsia="en-US"/>
        </w:rPr>
        <w:t xml:space="preserve">. Думы </w:t>
      </w:r>
      <w:proofErr w:type="spellStart"/>
      <w:r w:rsidR="00AE1FBC" w:rsidRPr="00AE1FBC">
        <w:rPr>
          <w:rFonts w:ascii="Arial" w:hAnsi="Arial" w:cs="Arial"/>
          <w:lang w:eastAsia="en-US"/>
        </w:rPr>
        <w:t>Верхнекетского</w:t>
      </w:r>
      <w:proofErr w:type="spellEnd"/>
      <w:r w:rsidR="00AE1FBC" w:rsidRPr="00AE1FBC">
        <w:rPr>
          <w:rFonts w:ascii="Arial" w:hAnsi="Arial" w:cs="Arial"/>
          <w:lang w:eastAsia="en-US"/>
        </w:rPr>
        <w:t xml:space="preserve"> района от 23.06.2020 № 64)</w:t>
      </w:r>
    </w:p>
    <w:p w:rsidR="000E7C74" w:rsidRPr="00592DD6" w:rsidRDefault="000E7C74" w:rsidP="00C40B4B">
      <w:pPr>
        <w:spacing w:after="200"/>
        <w:ind w:left="6804"/>
        <w:contextualSpacing/>
        <w:rPr>
          <w:rFonts w:ascii="Arial" w:hAnsi="Arial" w:cs="Arial"/>
          <w:sz w:val="24"/>
          <w:szCs w:val="24"/>
          <w:lang w:eastAsia="en-US"/>
        </w:rPr>
      </w:pPr>
    </w:p>
    <w:p w:rsidR="000E7C74" w:rsidRPr="00561BF9" w:rsidRDefault="000E7C74" w:rsidP="008F6D2D">
      <w:pPr>
        <w:spacing w:after="200"/>
        <w:contextualSpacing/>
        <w:jc w:val="center"/>
        <w:rPr>
          <w:rFonts w:ascii="Arial" w:hAnsi="Arial" w:cs="Arial"/>
          <w:sz w:val="24"/>
          <w:szCs w:val="24"/>
          <w:lang w:eastAsia="en-US"/>
        </w:rPr>
      </w:pPr>
      <w:r w:rsidRPr="00561BF9">
        <w:rPr>
          <w:rFonts w:ascii="Arial" w:hAnsi="Arial" w:cs="Arial"/>
          <w:sz w:val="24"/>
          <w:szCs w:val="24"/>
          <w:lang w:eastAsia="en-US"/>
        </w:rPr>
        <w:t xml:space="preserve">Положение о порядке проведения конкурса по отбору кандидатур на должность                       </w:t>
      </w:r>
      <w:r>
        <w:rPr>
          <w:rFonts w:ascii="Arial" w:hAnsi="Arial" w:cs="Arial"/>
          <w:sz w:val="24"/>
          <w:szCs w:val="24"/>
          <w:lang w:eastAsia="en-US"/>
        </w:rPr>
        <w:t>Г</w:t>
      </w:r>
      <w:r w:rsidRPr="00561BF9">
        <w:rPr>
          <w:rFonts w:ascii="Arial" w:hAnsi="Arial" w:cs="Arial"/>
          <w:sz w:val="24"/>
          <w:szCs w:val="24"/>
          <w:lang w:eastAsia="en-US"/>
        </w:rPr>
        <w:t xml:space="preserve">лавы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561BF9">
        <w:rPr>
          <w:rFonts w:ascii="Arial" w:hAnsi="Arial" w:cs="Arial"/>
          <w:sz w:val="24"/>
          <w:szCs w:val="24"/>
          <w:lang w:eastAsia="en-US"/>
        </w:rPr>
        <w:t xml:space="preserve">района </w:t>
      </w:r>
    </w:p>
    <w:p w:rsidR="000E7C74" w:rsidRDefault="000E7C74" w:rsidP="005149F4">
      <w:pPr>
        <w:pStyle w:val="a4"/>
        <w:numPr>
          <w:ilvl w:val="0"/>
          <w:numId w:val="2"/>
        </w:numPr>
        <w:ind w:left="714" w:hanging="357"/>
        <w:jc w:val="center"/>
        <w:rPr>
          <w:rFonts w:ascii="Arial" w:hAnsi="Arial" w:cs="Arial"/>
          <w:b/>
          <w:sz w:val="24"/>
          <w:szCs w:val="24"/>
          <w:lang w:eastAsia="en-US"/>
        </w:rPr>
      </w:pPr>
      <w:r w:rsidRPr="00561BF9">
        <w:rPr>
          <w:rFonts w:ascii="Arial" w:hAnsi="Arial" w:cs="Arial"/>
          <w:b/>
          <w:sz w:val="24"/>
          <w:szCs w:val="24"/>
          <w:lang w:eastAsia="en-US"/>
        </w:rPr>
        <w:t>Общие положения</w:t>
      </w:r>
    </w:p>
    <w:p w:rsidR="004D751D" w:rsidRPr="00561BF9" w:rsidRDefault="004D751D" w:rsidP="004D751D">
      <w:pPr>
        <w:pStyle w:val="a4"/>
        <w:ind w:left="714"/>
        <w:rPr>
          <w:rFonts w:ascii="Arial" w:hAnsi="Arial" w:cs="Arial"/>
          <w:b/>
          <w:sz w:val="24"/>
          <w:szCs w:val="24"/>
          <w:lang w:eastAsia="en-US"/>
        </w:rPr>
      </w:pPr>
    </w:p>
    <w:p w:rsidR="000E7C74" w:rsidRPr="00561BF9" w:rsidRDefault="000E7C74" w:rsidP="001F6214">
      <w:pPr>
        <w:pStyle w:val="a4"/>
        <w:numPr>
          <w:ilvl w:val="0"/>
          <w:numId w:val="10"/>
        </w:numPr>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Настоящее Положение определяет порядок и условия проведения конкурса по отбору кандидатур на должность </w:t>
      </w:r>
      <w:r>
        <w:rPr>
          <w:rFonts w:ascii="Arial" w:hAnsi="Arial" w:cs="Arial"/>
          <w:sz w:val="24"/>
          <w:szCs w:val="24"/>
          <w:lang w:eastAsia="en-US"/>
        </w:rPr>
        <w:t xml:space="preserve">Главы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proofErr w:type="gramStart"/>
      <w:r>
        <w:rPr>
          <w:rFonts w:ascii="Arial" w:hAnsi="Arial" w:cs="Arial"/>
          <w:sz w:val="24"/>
          <w:szCs w:val="24"/>
          <w:lang w:eastAsia="en-US"/>
        </w:rPr>
        <w:t>района(</w:t>
      </w:r>
      <w:proofErr w:type="gramEnd"/>
      <w:r>
        <w:rPr>
          <w:rFonts w:ascii="Arial" w:hAnsi="Arial" w:cs="Arial"/>
          <w:sz w:val="24"/>
          <w:szCs w:val="24"/>
          <w:lang w:eastAsia="en-US"/>
        </w:rPr>
        <w:t>далее-Г</w:t>
      </w:r>
      <w:r w:rsidRPr="00561BF9">
        <w:rPr>
          <w:rFonts w:ascii="Arial" w:hAnsi="Arial" w:cs="Arial"/>
          <w:sz w:val="24"/>
          <w:szCs w:val="24"/>
          <w:lang w:eastAsia="en-US"/>
        </w:rPr>
        <w:t>лав</w:t>
      </w:r>
      <w:r>
        <w:rPr>
          <w:rFonts w:ascii="Arial" w:hAnsi="Arial" w:cs="Arial"/>
          <w:sz w:val="24"/>
          <w:szCs w:val="24"/>
          <w:lang w:eastAsia="en-US"/>
        </w:rPr>
        <w:t>а</w:t>
      </w:r>
      <w:r w:rsidRPr="00561BF9">
        <w:rPr>
          <w:rFonts w:ascii="Arial" w:hAnsi="Arial" w:cs="Arial"/>
          <w:sz w:val="24"/>
          <w:szCs w:val="24"/>
          <w:lang w:eastAsia="en-US"/>
        </w:rPr>
        <w:t xml:space="preserve"> района</w:t>
      </w:r>
      <w:r>
        <w:rPr>
          <w:rFonts w:ascii="Arial" w:hAnsi="Arial" w:cs="Arial"/>
          <w:sz w:val="24"/>
          <w:szCs w:val="24"/>
          <w:lang w:eastAsia="en-US"/>
        </w:rPr>
        <w:t>)</w:t>
      </w:r>
      <w:r w:rsidRPr="00561BF9">
        <w:rPr>
          <w:rFonts w:ascii="Arial" w:hAnsi="Arial" w:cs="Arial"/>
          <w:sz w:val="24"/>
          <w:szCs w:val="24"/>
          <w:lang w:eastAsia="en-US"/>
        </w:rPr>
        <w:t>.</w:t>
      </w:r>
    </w:p>
    <w:p w:rsidR="000E7C74" w:rsidRPr="00561BF9" w:rsidRDefault="000E7C74" w:rsidP="001F6214">
      <w:pPr>
        <w:pStyle w:val="a4"/>
        <w:numPr>
          <w:ilvl w:val="0"/>
          <w:numId w:val="10"/>
        </w:numPr>
        <w:spacing w:after="200"/>
        <w:ind w:left="0" w:firstLine="0"/>
        <w:jc w:val="both"/>
        <w:rPr>
          <w:rFonts w:ascii="Arial" w:hAnsi="Arial" w:cs="Arial"/>
          <w:sz w:val="24"/>
          <w:szCs w:val="24"/>
          <w:lang w:eastAsia="en-US"/>
        </w:rPr>
      </w:pPr>
      <w:r w:rsidRPr="00561BF9">
        <w:rPr>
          <w:rFonts w:ascii="Arial" w:hAnsi="Arial" w:cs="Arial"/>
          <w:sz w:val="24"/>
          <w:szCs w:val="24"/>
          <w:lang w:eastAsia="en-US"/>
        </w:rPr>
        <w:t>Целью проведения конкурса является отбор кандидатов для представления их Думе</w:t>
      </w:r>
      <w:r>
        <w:rPr>
          <w:rFonts w:ascii="Arial" w:hAnsi="Arial" w:cs="Arial"/>
          <w:sz w:val="24"/>
          <w:szCs w:val="24"/>
          <w:lang w:eastAsia="en-US"/>
        </w:rPr>
        <w:t xml:space="preserve"> </w:t>
      </w:r>
      <w:proofErr w:type="spellStart"/>
      <w:r>
        <w:rPr>
          <w:rFonts w:ascii="Arial" w:hAnsi="Arial" w:cs="Arial"/>
          <w:sz w:val="24"/>
          <w:szCs w:val="24"/>
          <w:lang w:eastAsia="en-US"/>
        </w:rPr>
        <w:t>Верхнекетского</w:t>
      </w:r>
      <w:proofErr w:type="spellEnd"/>
      <w:r w:rsidRPr="00561BF9">
        <w:rPr>
          <w:rFonts w:ascii="Arial" w:hAnsi="Arial" w:cs="Arial"/>
          <w:sz w:val="24"/>
          <w:szCs w:val="24"/>
          <w:lang w:eastAsia="en-US"/>
        </w:rPr>
        <w:t xml:space="preserve"> </w:t>
      </w:r>
      <w:proofErr w:type="gramStart"/>
      <w:r w:rsidRPr="00561BF9">
        <w:rPr>
          <w:rFonts w:ascii="Arial" w:hAnsi="Arial" w:cs="Arial"/>
          <w:sz w:val="24"/>
          <w:szCs w:val="24"/>
          <w:lang w:eastAsia="en-US"/>
        </w:rPr>
        <w:t>района</w:t>
      </w:r>
      <w:r>
        <w:rPr>
          <w:rFonts w:ascii="Arial" w:hAnsi="Arial" w:cs="Arial"/>
          <w:sz w:val="24"/>
          <w:szCs w:val="24"/>
          <w:lang w:eastAsia="en-US"/>
        </w:rPr>
        <w:t>(</w:t>
      </w:r>
      <w:proofErr w:type="gramEnd"/>
      <w:r>
        <w:rPr>
          <w:rFonts w:ascii="Arial" w:hAnsi="Arial" w:cs="Arial"/>
          <w:sz w:val="24"/>
          <w:szCs w:val="24"/>
          <w:lang w:eastAsia="en-US"/>
        </w:rPr>
        <w:t>далее-Дума района)</w:t>
      </w:r>
      <w:r w:rsidRPr="00561BF9">
        <w:rPr>
          <w:rFonts w:ascii="Arial" w:hAnsi="Arial" w:cs="Arial"/>
          <w:sz w:val="24"/>
          <w:szCs w:val="24"/>
          <w:lang w:eastAsia="en-US"/>
        </w:rPr>
        <w:t xml:space="preserve"> для проведения голосования по кандидатурам на должность </w:t>
      </w:r>
      <w:r>
        <w:rPr>
          <w:rFonts w:ascii="Arial" w:hAnsi="Arial" w:cs="Arial"/>
          <w:sz w:val="24"/>
          <w:szCs w:val="24"/>
          <w:lang w:eastAsia="en-US"/>
        </w:rPr>
        <w:t>Г</w:t>
      </w:r>
      <w:r w:rsidRPr="00561BF9">
        <w:rPr>
          <w:rFonts w:ascii="Arial" w:hAnsi="Arial" w:cs="Arial"/>
          <w:sz w:val="24"/>
          <w:szCs w:val="24"/>
          <w:lang w:eastAsia="en-US"/>
        </w:rPr>
        <w:t>лавы  района.</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Материально-техническое обеспечение деятельности конкурсной комиссии осуществляется</w:t>
      </w:r>
      <w:r>
        <w:rPr>
          <w:rFonts w:ascii="Arial" w:hAnsi="Arial" w:cs="Arial"/>
          <w:sz w:val="24"/>
          <w:szCs w:val="24"/>
          <w:lang w:eastAsia="en-US"/>
        </w:rPr>
        <w:t xml:space="preserve"> за счёт средств местного бюджета</w:t>
      </w:r>
      <w:r w:rsidRPr="00561BF9">
        <w:rPr>
          <w:rFonts w:ascii="Arial" w:hAnsi="Arial" w:cs="Arial"/>
          <w:sz w:val="24"/>
          <w:szCs w:val="24"/>
          <w:lang w:eastAsia="en-US"/>
        </w:rPr>
        <w:t>.</w:t>
      </w:r>
    </w:p>
    <w:p w:rsidR="000E7C74" w:rsidRPr="00561BF9" w:rsidRDefault="000E7C74" w:rsidP="00C40B4B">
      <w:pPr>
        <w:tabs>
          <w:tab w:val="left" w:pos="426"/>
        </w:tabs>
        <w:spacing w:after="200"/>
        <w:contextualSpacing/>
        <w:jc w:val="center"/>
        <w:rPr>
          <w:rFonts w:ascii="Arial" w:hAnsi="Arial" w:cs="Arial"/>
          <w:b/>
          <w:sz w:val="24"/>
          <w:szCs w:val="24"/>
          <w:lang w:eastAsia="en-US"/>
        </w:rPr>
      </w:pPr>
      <w:r w:rsidRPr="00561BF9">
        <w:rPr>
          <w:rFonts w:ascii="Arial" w:hAnsi="Arial" w:cs="Arial"/>
          <w:b/>
          <w:sz w:val="24"/>
          <w:szCs w:val="24"/>
          <w:lang w:eastAsia="en-US"/>
        </w:rPr>
        <w:t>2. Конкурсная комиссия</w:t>
      </w:r>
    </w:p>
    <w:p w:rsidR="000E7C74" w:rsidRPr="00561BF9" w:rsidRDefault="000E7C74" w:rsidP="001F6214">
      <w:pPr>
        <w:pStyle w:val="a4"/>
        <w:numPr>
          <w:ilvl w:val="0"/>
          <w:numId w:val="10"/>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Организация и проведение конкурса возлагаются на конкурсную комиссию.</w:t>
      </w:r>
    </w:p>
    <w:p w:rsidR="000E7C74" w:rsidRPr="00561BF9" w:rsidRDefault="000E7C74" w:rsidP="001F6214">
      <w:pPr>
        <w:pStyle w:val="a4"/>
        <w:numPr>
          <w:ilvl w:val="0"/>
          <w:numId w:val="10"/>
        </w:numPr>
        <w:tabs>
          <w:tab w:val="left" w:pos="709"/>
        </w:tabs>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Конкурсная комиссия является коллегиальным органом и обладает следующими полномочиями:</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обеспечивает реализацию мероприятий, связанных с организацией и проведением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рассматривает заявления и документы, представленные для участия в конкурсе;</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определяет результаты конкурса;</w:t>
      </w:r>
    </w:p>
    <w:p w:rsidR="000E7C74" w:rsidRPr="00561BF9" w:rsidRDefault="000E7C74" w:rsidP="001F6214">
      <w:pPr>
        <w:pStyle w:val="a4"/>
        <w:numPr>
          <w:ilvl w:val="0"/>
          <w:numId w:val="6"/>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представляет в Думу  района решение конкурсной комиссии, принятое по результатам конкурса.</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bookmarkStart w:id="0" w:name="Par1"/>
      <w:bookmarkEnd w:id="0"/>
      <w:r w:rsidRPr="00561BF9">
        <w:rPr>
          <w:rFonts w:ascii="Arial" w:hAnsi="Arial" w:cs="Arial"/>
          <w:sz w:val="24"/>
          <w:szCs w:val="24"/>
          <w:lang w:eastAsia="en-US"/>
        </w:rPr>
        <w:t xml:space="preserve">Конкурсная комиссия состоит из 10 членов. Половина членов конкурсной комиссии назначается Думой  района, а другая половина – Губернатором Томской области. </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Члены конкурсной комиссии от Думы  района указываются в решении Думы района о проведении конкурса. </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Не позднее следующего за днем принятия решения о проведении конкурса рабочего </w:t>
      </w:r>
      <w:proofErr w:type="gramStart"/>
      <w:r w:rsidRPr="00561BF9">
        <w:rPr>
          <w:rFonts w:ascii="Arial" w:hAnsi="Arial" w:cs="Arial"/>
          <w:sz w:val="24"/>
          <w:szCs w:val="24"/>
          <w:lang w:eastAsia="en-US"/>
        </w:rPr>
        <w:t>дня  Дума</w:t>
      </w:r>
      <w:proofErr w:type="gramEnd"/>
      <w:r w:rsidRPr="00561BF9">
        <w:rPr>
          <w:rFonts w:ascii="Arial" w:hAnsi="Arial" w:cs="Arial"/>
          <w:sz w:val="24"/>
          <w:szCs w:val="24"/>
          <w:lang w:eastAsia="en-US"/>
        </w:rPr>
        <w:t xml:space="preserve">  района в письменной форме уведомляет Губернатора Томской области о назначении конкурса и о начале формирования конкурсной комиссии с приложением копии решения Думы района для принятия Губернатором Томской области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Комиссия считается сформированной в полном составе после определения ее персонального состава Думой  района и Губернатором Томской области.</w:t>
      </w:r>
    </w:p>
    <w:p w:rsidR="00C52ED3" w:rsidRPr="00C52ED3" w:rsidRDefault="00C52ED3" w:rsidP="00C52ED3">
      <w:pPr>
        <w:pStyle w:val="a4"/>
        <w:numPr>
          <w:ilvl w:val="0"/>
          <w:numId w:val="10"/>
        </w:numPr>
        <w:autoSpaceDE w:val="0"/>
        <w:autoSpaceDN w:val="0"/>
        <w:adjustRightInd w:val="0"/>
        <w:spacing w:after="200"/>
        <w:jc w:val="both"/>
        <w:rPr>
          <w:rFonts w:ascii="Arial" w:hAnsi="Arial" w:cs="Arial"/>
          <w:b/>
          <w:sz w:val="24"/>
          <w:szCs w:val="24"/>
          <w:lang w:eastAsia="en-US"/>
        </w:rPr>
      </w:pPr>
      <w:r>
        <w:rPr>
          <w:rFonts w:ascii="Arial" w:hAnsi="Arial" w:cs="Arial"/>
          <w:sz w:val="24"/>
          <w:szCs w:val="24"/>
          <w:lang w:eastAsia="en-US"/>
        </w:rPr>
        <w:t xml:space="preserve"> </w:t>
      </w:r>
      <w:r w:rsidRPr="00C52ED3">
        <w:rPr>
          <w:rFonts w:ascii="Arial" w:hAnsi="Arial" w:cs="Arial"/>
          <w:b/>
          <w:sz w:val="24"/>
          <w:szCs w:val="24"/>
          <w:lang w:eastAsia="en-US"/>
        </w:rPr>
        <w:t xml:space="preserve">Первое заседание конкурсной комиссии должно быть проведено не </w:t>
      </w:r>
    </w:p>
    <w:p w:rsidR="00C52ED3" w:rsidRPr="00C52ED3" w:rsidRDefault="006A082D" w:rsidP="00C52ED3">
      <w:pPr>
        <w:autoSpaceDE w:val="0"/>
        <w:autoSpaceDN w:val="0"/>
        <w:adjustRightInd w:val="0"/>
        <w:jc w:val="both"/>
        <w:rPr>
          <w:rFonts w:ascii="Arial" w:hAnsi="Arial" w:cs="Arial"/>
          <w:sz w:val="24"/>
          <w:szCs w:val="24"/>
          <w:lang w:eastAsia="en-US"/>
        </w:rPr>
      </w:pPr>
      <w:r>
        <w:rPr>
          <w:rFonts w:ascii="Arial" w:hAnsi="Arial" w:cs="Arial"/>
          <w:b/>
          <w:sz w:val="24"/>
          <w:szCs w:val="24"/>
          <w:lang w:eastAsia="en-US"/>
        </w:rPr>
        <w:lastRenderedPageBreak/>
        <w:t>позднее 15 рабочих</w:t>
      </w:r>
      <w:r w:rsidR="00C52ED3" w:rsidRPr="00C52ED3">
        <w:rPr>
          <w:rFonts w:ascii="Arial" w:hAnsi="Arial" w:cs="Arial"/>
          <w:b/>
          <w:sz w:val="24"/>
          <w:szCs w:val="24"/>
          <w:lang w:eastAsia="en-US"/>
        </w:rPr>
        <w:t xml:space="preserve"> дней со дня принятия решения Думы района о проведении конкурса. В случае если на дату, определенную решением Думы района о проведении конкурса, первое заседание конкурсн</w:t>
      </w:r>
      <w:r>
        <w:rPr>
          <w:rFonts w:ascii="Arial" w:hAnsi="Arial" w:cs="Arial"/>
          <w:b/>
          <w:sz w:val="24"/>
          <w:szCs w:val="24"/>
          <w:lang w:eastAsia="en-US"/>
        </w:rPr>
        <w:t>ой комиссии не состоится, Думой</w:t>
      </w:r>
      <w:bookmarkStart w:id="1" w:name="_GoBack"/>
      <w:bookmarkEnd w:id="1"/>
      <w:r w:rsidR="00C52ED3" w:rsidRPr="00C52ED3">
        <w:rPr>
          <w:rFonts w:ascii="Arial" w:hAnsi="Arial" w:cs="Arial"/>
          <w:b/>
          <w:sz w:val="24"/>
          <w:szCs w:val="24"/>
          <w:lang w:eastAsia="en-US"/>
        </w:rPr>
        <w:t xml:space="preserve"> района принимается решение об определении новой даты первого заседания конкурсной комиссии.</w:t>
      </w:r>
      <w:r w:rsidR="00C52ED3">
        <w:rPr>
          <w:rFonts w:ascii="Arial" w:hAnsi="Arial" w:cs="Arial"/>
          <w:sz w:val="24"/>
          <w:szCs w:val="24"/>
          <w:lang w:eastAsia="en-US"/>
        </w:rPr>
        <w:t xml:space="preserve"> (в ред. </w:t>
      </w:r>
      <w:proofErr w:type="spellStart"/>
      <w:r w:rsidR="00C52ED3">
        <w:rPr>
          <w:rFonts w:ascii="Arial" w:hAnsi="Arial" w:cs="Arial"/>
          <w:sz w:val="24"/>
          <w:szCs w:val="24"/>
          <w:lang w:eastAsia="en-US"/>
        </w:rPr>
        <w:t>реш</w:t>
      </w:r>
      <w:proofErr w:type="spellEnd"/>
      <w:r w:rsidR="00C52ED3">
        <w:rPr>
          <w:rFonts w:ascii="Arial" w:hAnsi="Arial" w:cs="Arial"/>
          <w:sz w:val="24"/>
          <w:szCs w:val="24"/>
          <w:lang w:eastAsia="en-US"/>
        </w:rPr>
        <w:t xml:space="preserve">. Думы </w:t>
      </w:r>
      <w:proofErr w:type="spellStart"/>
      <w:r w:rsidR="00C52ED3">
        <w:rPr>
          <w:rFonts w:ascii="Arial" w:hAnsi="Arial" w:cs="Arial"/>
          <w:sz w:val="24"/>
          <w:szCs w:val="24"/>
          <w:lang w:eastAsia="en-US"/>
        </w:rPr>
        <w:t>Верхнекетского</w:t>
      </w:r>
      <w:proofErr w:type="spellEnd"/>
      <w:r w:rsidR="00C52ED3">
        <w:rPr>
          <w:rFonts w:ascii="Arial" w:hAnsi="Arial" w:cs="Arial"/>
          <w:sz w:val="24"/>
          <w:szCs w:val="24"/>
          <w:lang w:eastAsia="en-US"/>
        </w:rPr>
        <w:t xml:space="preserve"> района от 23.06.2020 № 64)</w:t>
      </w:r>
    </w:p>
    <w:p w:rsidR="000E7C74" w:rsidRPr="00561BF9" w:rsidRDefault="000E7C74" w:rsidP="00C52ED3">
      <w:pPr>
        <w:pStyle w:val="a4"/>
        <w:numPr>
          <w:ilvl w:val="0"/>
          <w:numId w:val="10"/>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Члены конкурсной комиссии осуществляют свою работу на непостоянной неоплачиваемой основе.</w:t>
      </w:r>
    </w:p>
    <w:p w:rsidR="000E7C74" w:rsidRPr="00561BF9" w:rsidRDefault="000E7C74" w:rsidP="001F6214">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Членом конкурсной комиссии не могут быть  лица:</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не имеющие гражданства Российской Федерации;</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признанные решением суда, вступившим в законную силу, недееспособными, ограниченно дееспособными;</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не достигшие возраста 18 лет;</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признанные решением суда, вступившим в законную силу, безвестно отсутствующими или объявленные умершими;</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имеющие неснятую или непогашенную судимость;</w:t>
      </w:r>
    </w:p>
    <w:p w:rsidR="000E7C74" w:rsidRPr="00561BF9" w:rsidRDefault="000E7C74" w:rsidP="001F6214">
      <w:pPr>
        <w:pStyle w:val="a4"/>
        <w:numPr>
          <w:ilvl w:val="0"/>
          <w:numId w:val="5"/>
        </w:numPr>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в отношении которых судом в качестве меры пресечения избрано заключение под стражу;</w:t>
      </w:r>
    </w:p>
    <w:p w:rsidR="000E7C74" w:rsidRPr="00561BF9" w:rsidRDefault="000E7C74" w:rsidP="001F6214">
      <w:pPr>
        <w:pStyle w:val="a4"/>
        <w:numPr>
          <w:ilvl w:val="0"/>
          <w:numId w:val="5"/>
        </w:numPr>
        <w:tabs>
          <w:tab w:val="left" w:pos="426"/>
        </w:tabs>
        <w:autoSpaceDE w:val="0"/>
        <w:autoSpaceDN w:val="0"/>
        <w:adjustRightInd w:val="0"/>
        <w:spacing w:after="200"/>
        <w:jc w:val="both"/>
        <w:rPr>
          <w:rFonts w:ascii="Arial" w:hAnsi="Arial" w:cs="Arial"/>
          <w:sz w:val="24"/>
          <w:szCs w:val="24"/>
          <w:lang w:eastAsia="en-US"/>
        </w:rPr>
      </w:pPr>
      <w:r w:rsidRPr="00561BF9">
        <w:rPr>
          <w:rFonts w:ascii="Arial" w:hAnsi="Arial" w:cs="Arial"/>
          <w:sz w:val="24"/>
          <w:szCs w:val="24"/>
          <w:lang w:eastAsia="en-US"/>
        </w:rPr>
        <w:t xml:space="preserve">замещающие должность </w:t>
      </w:r>
      <w:r>
        <w:rPr>
          <w:rFonts w:ascii="Arial" w:hAnsi="Arial" w:cs="Arial"/>
          <w:sz w:val="24"/>
          <w:szCs w:val="24"/>
          <w:lang w:eastAsia="en-US"/>
        </w:rPr>
        <w:t>Г</w:t>
      </w:r>
      <w:r w:rsidRPr="00561BF9">
        <w:rPr>
          <w:rFonts w:ascii="Arial" w:hAnsi="Arial" w:cs="Arial"/>
          <w:sz w:val="24"/>
          <w:szCs w:val="24"/>
          <w:lang w:eastAsia="en-US"/>
        </w:rPr>
        <w:t xml:space="preserve">лавы  района, а также подавшие заявление об участии в конкурсе по отбору кандидатур на должность </w:t>
      </w:r>
      <w:r>
        <w:rPr>
          <w:rFonts w:ascii="Arial" w:hAnsi="Arial" w:cs="Arial"/>
          <w:sz w:val="24"/>
          <w:szCs w:val="24"/>
          <w:lang w:eastAsia="en-US"/>
        </w:rPr>
        <w:t>Г</w:t>
      </w:r>
      <w:r w:rsidRPr="00561BF9">
        <w:rPr>
          <w:rFonts w:ascii="Arial" w:hAnsi="Arial" w:cs="Arial"/>
          <w:sz w:val="24"/>
          <w:szCs w:val="24"/>
          <w:lang w:eastAsia="en-US"/>
        </w:rPr>
        <w:t>лавы</w:t>
      </w:r>
      <w:r>
        <w:rPr>
          <w:rFonts w:ascii="Arial" w:hAnsi="Arial" w:cs="Arial"/>
          <w:sz w:val="24"/>
          <w:szCs w:val="24"/>
          <w:lang w:eastAsia="en-US"/>
        </w:rPr>
        <w:t xml:space="preserve"> </w:t>
      </w:r>
      <w:r w:rsidRPr="00561BF9">
        <w:rPr>
          <w:rFonts w:ascii="Arial" w:hAnsi="Arial" w:cs="Arial"/>
          <w:sz w:val="24"/>
          <w:szCs w:val="24"/>
          <w:lang w:eastAsia="en-US"/>
        </w:rPr>
        <w:t>района;</w:t>
      </w:r>
    </w:p>
    <w:p w:rsidR="000E7C74" w:rsidRPr="00561BF9" w:rsidRDefault="000E7C74" w:rsidP="001F6214">
      <w:pPr>
        <w:pStyle w:val="a4"/>
        <w:numPr>
          <w:ilvl w:val="0"/>
          <w:numId w:val="5"/>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 xml:space="preserve">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rFonts w:ascii="Arial" w:hAnsi="Arial" w:cs="Arial"/>
          <w:sz w:val="24"/>
          <w:szCs w:val="24"/>
          <w:lang w:eastAsia="en-US"/>
        </w:rPr>
        <w:t>Г</w:t>
      </w:r>
      <w:r w:rsidRPr="00561BF9">
        <w:rPr>
          <w:rFonts w:ascii="Arial" w:hAnsi="Arial" w:cs="Arial"/>
          <w:sz w:val="24"/>
          <w:szCs w:val="24"/>
          <w:lang w:eastAsia="en-US"/>
        </w:rPr>
        <w:t>лавы района.</w:t>
      </w:r>
    </w:p>
    <w:p w:rsidR="000E7C74" w:rsidRPr="00561BF9" w:rsidRDefault="000E7C74" w:rsidP="00724C1D">
      <w:pPr>
        <w:pStyle w:val="a4"/>
        <w:numPr>
          <w:ilvl w:val="0"/>
          <w:numId w:val="10"/>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Назначенные члены конкурсной комиссии выводятся из состава конкурсной комиссии органом, их назначившим, при наличии оснований, указанных в подпунктах 1-8 пункта 12 Положения, а также в случаях:</w:t>
      </w:r>
    </w:p>
    <w:p w:rsidR="000E7C74" w:rsidRPr="00561BF9" w:rsidRDefault="000E7C74" w:rsidP="00561BF9">
      <w:pPr>
        <w:autoSpaceDE w:val="0"/>
        <w:autoSpaceDN w:val="0"/>
        <w:adjustRightInd w:val="0"/>
        <w:ind w:firstLine="708"/>
        <w:jc w:val="both"/>
        <w:rPr>
          <w:rFonts w:ascii="Arial" w:hAnsi="Arial" w:cs="Arial"/>
          <w:sz w:val="24"/>
          <w:szCs w:val="24"/>
          <w:lang w:eastAsia="en-US"/>
        </w:rPr>
      </w:pPr>
      <w:r w:rsidRPr="00561BF9">
        <w:rPr>
          <w:rFonts w:ascii="Arial" w:hAnsi="Arial" w:cs="Arial"/>
          <w:sz w:val="24"/>
          <w:szCs w:val="24"/>
          <w:lang w:eastAsia="en-US"/>
        </w:rPr>
        <w:t>1) смерти;</w:t>
      </w:r>
    </w:p>
    <w:p w:rsidR="000E7C74" w:rsidRPr="00561BF9" w:rsidRDefault="000E7C74" w:rsidP="00561BF9">
      <w:pPr>
        <w:autoSpaceDE w:val="0"/>
        <w:autoSpaceDN w:val="0"/>
        <w:adjustRightInd w:val="0"/>
        <w:ind w:firstLine="708"/>
        <w:jc w:val="both"/>
        <w:rPr>
          <w:rFonts w:ascii="Arial" w:hAnsi="Arial" w:cs="Arial"/>
          <w:sz w:val="24"/>
          <w:szCs w:val="24"/>
        </w:rPr>
      </w:pPr>
      <w:r w:rsidRPr="00561BF9">
        <w:rPr>
          <w:rFonts w:ascii="Arial" w:hAnsi="Arial" w:cs="Arial"/>
          <w:sz w:val="24"/>
          <w:szCs w:val="24"/>
          <w:lang w:eastAsia="en-US"/>
        </w:rPr>
        <w:t xml:space="preserve">2) </w:t>
      </w:r>
      <w:r w:rsidRPr="00561BF9">
        <w:rPr>
          <w:rFonts w:ascii="Arial" w:hAnsi="Arial" w:cs="Arial"/>
          <w:sz w:val="24"/>
          <w:szCs w:val="24"/>
        </w:rPr>
        <w:t xml:space="preserve">нахождения  в непосредственном подчинении у лиц, являющихся кандидатами на должность </w:t>
      </w:r>
      <w:r w:rsidR="006E7685">
        <w:rPr>
          <w:rFonts w:ascii="Arial" w:hAnsi="Arial" w:cs="Arial"/>
          <w:sz w:val="24"/>
          <w:szCs w:val="24"/>
        </w:rPr>
        <w:t>Г</w:t>
      </w:r>
      <w:r w:rsidRPr="00561BF9">
        <w:rPr>
          <w:rFonts w:ascii="Arial" w:hAnsi="Arial" w:cs="Arial"/>
          <w:sz w:val="24"/>
          <w:szCs w:val="24"/>
        </w:rPr>
        <w:t xml:space="preserve">лавы </w:t>
      </w:r>
      <w:r>
        <w:rPr>
          <w:rFonts w:ascii="Arial" w:hAnsi="Arial" w:cs="Arial"/>
          <w:sz w:val="24"/>
          <w:szCs w:val="24"/>
        </w:rPr>
        <w:t xml:space="preserve"> </w:t>
      </w:r>
      <w:r w:rsidRPr="00561BF9">
        <w:rPr>
          <w:rFonts w:ascii="Arial" w:hAnsi="Arial" w:cs="Arial"/>
          <w:sz w:val="24"/>
          <w:szCs w:val="24"/>
        </w:rPr>
        <w:t>района;</w:t>
      </w:r>
    </w:p>
    <w:p w:rsidR="000E7C74" w:rsidRPr="00561BF9" w:rsidRDefault="000E7C74" w:rsidP="00561BF9">
      <w:pPr>
        <w:autoSpaceDE w:val="0"/>
        <w:autoSpaceDN w:val="0"/>
        <w:adjustRightInd w:val="0"/>
        <w:ind w:firstLine="708"/>
        <w:jc w:val="both"/>
        <w:rPr>
          <w:rFonts w:ascii="Arial" w:hAnsi="Arial" w:cs="Arial"/>
          <w:sz w:val="24"/>
          <w:szCs w:val="24"/>
          <w:lang w:eastAsia="en-US"/>
        </w:rPr>
      </w:pPr>
      <w:r w:rsidRPr="00561BF9">
        <w:rPr>
          <w:rFonts w:ascii="Arial" w:hAnsi="Arial" w:cs="Arial"/>
          <w:sz w:val="24"/>
          <w:szCs w:val="24"/>
          <w:lang w:eastAsia="en-US"/>
        </w:rPr>
        <w:t>3) самоотвода члена конкурсной комиссии.</w:t>
      </w:r>
    </w:p>
    <w:p w:rsidR="000E7C74" w:rsidRPr="00561BF9" w:rsidRDefault="000E7C74" w:rsidP="00651E7F">
      <w:pPr>
        <w:pStyle w:val="a4"/>
        <w:tabs>
          <w:tab w:val="left" w:pos="709"/>
        </w:tabs>
        <w:autoSpaceDE w:val="0"/>
        <w:autoSpaceDN w:val="0"/>
        <w:adjustRightInd w:val="0"/>
        <w:spacing w:after="200"/>
        <w:ind w:left="0"/>
        <w:jc w:val="both"/>
        <w:rPr>
          <w:rFonts w:ascii="Arial" w:hAnsi="Arial" w:cs="Arial"/>
          <w:sz w:val="24"/>
          <w:szCs w:val="24"/>
          <w:lang w:eastAsia="en-US"/>
        </w:rPr>
      </w:pPr>
      <w:r w:rsidRPr="00561BF9">
        <w:rPr>
          <w:rFonts w:ascii="Arial" w:hAnsi="Arial" w:cs="Arial"/>
          <w:sz w:val="24"/>
          <w:szCs w:val="24"/>
          <w:lang w:eastAsia="en-US"/>
        </w:rPr>
        <w:tab/>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0E7C74" w:rsidRPr="00561BF9" w:rsidRDefault="000E7C74" w:rsidP="008020FB">
      <w:pPr>
        <w:pStyle w:val="a4"/>
        <w:numPr>
          <w:ilvl w:val="0"/>
          <w:numId w:val="10"/>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Конкурсная комиссия состоит из председателя, заместителя председателя и иных членов конкурсной комиссии. Председатель, заместитель председателя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Губернатором Томской области.</w:t>
      </w:r>
    </w:p>
    <w:p w:rsidR="000E7C74" w:rsidRPr="00561BF9" w:rsidRDefault="000E7C74" w:rsidP="00651E7F">
      <w:pPr>
        <w:pStyle w:val="a4"/>
        <w:numPr>
          <w:ilvl w:val="0"/>
          <w:numId w:val="10"/>
        </w:numPr>
        <w:tabs>
          <w:tab w:val="left" w:pos="426"/>
        </w:tabs>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Председатель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планирует работу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созывает заседания конкурсной комиссии и утверждает повестку дня заседания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председательствует на заседании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определяет порядок работы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подписывает протоколы заседания конкурсной комиссии, иные документы конкурсной комиссии;</w:t>
      </w:r>
    </w:p>
    <w:p w:rsidR="000E7C74" w:rsidRPr="00561BF9" w:rsidRDefault="000E7C74" w:rsidP="001F6214">
      <w:pPr>
        <w:pStyle w:val="a4"/>
        <w:numPr>
          <w:ilvl w:val="0"/>
          <w:numId w:val="8"/>
        </w:numPr>
        <w:tabs>
          <w:tab w:val="left" w:pos="426"/>
        </w:tabs>
        <w:autoSpaceDE w:val="0"/>
        <w:autoSpaceDN w:val="0"/>
        <w:adjustRightInd w:val="0"/>
        <w:jc w:val="both"/>
        <w:rPr>
          <w:rFonts w:ascii="Arial" w:hAnsi="Arial" w:cs="Arial"/>
          <w:sz w:val="24"/>
          <w:szCs w:val="24"/>
          <w:lang w:eastAsia="en-US"/>
        </w:rPr>
      </w:pPr>
      <w:r w:rsidRPr="00561BF9">
        <w:rPr>
          <w:rFonts w:ascii="Arial" w:hAnsi="Arial" w:cs="Arial"/>
          <w:sz w:val="24"/>
          <w:szCs w:val="24"/>
          <w:lang w:eastAsia="en-US"/>
        </w:rPr>
        <w:t>оглашает на заседании Думы  района решение конкурсной комиссии, принятое по результатам конкурса.</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lastRenderedPageBreak/>
        <w:t>Заместитель председателя конкурсной комиссии исполняет обязанности председателя конкурсной комиссии во время его отсутствия.</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Заседания конкурсной комиссии созываются </w:t>
      </w:r>
      <w:r>
        <w:rPr>
          <w:rFonts w:ascii="Arial" w:hAnsi="Arial" w:cs="Arial"/>
          <w:sz w:val="24"/>
          <w:szCs w:val="24"/>
          <w:lang w:eastAsia="en-US"/>
        </w:rPr>
        <w:t xml:space="preserve">по инициативе </w:t>
      </w:r>
      <w:r w:rsidRPr="00561BF9">
        <w:rPr>
          <w:rFonts w:ascii="Arial" w:hAnsi="Arial" w:cs="Arial"/>
          <w:sz w:val="24"/>
          <w:szCs w:val="24"/>
          <w:lang w:eastAsia="en-US"/>
        </w:rPr>
        <w:t>е</w:t>
      </w:r>
      <w:r>
        <w:rPr>
          <w:rFonts w:ascii="Arial" w:hAnsi="Arial" w:cs="Arial"/>
          <w:sz w:val="24"/>
          <w:szCs w:val="24"/>
          <w:lang w:eastAsia="en-US"/>
        </w:rPr>
        <w:t>ё</w:t>
      </w:r>
      <w:r w:rsidRPr="00561BF9">
        <w:rPr>
          <w:rFonts w:ascii="Arial" w:hAnsi="Arial" w:cs="Arial"/>
          <w:sz w:val="24"/>
          <w:szCs w:val="24"/>
          <w:lang w:eastAsia="en-US"/>
        </w:rPr>
        <w:t xml:space="preserve"> председател</w:t>
      </w:r>
      <w:r>
        <w:rPr>
          <w:rFonts w:ascii="Arial" w:hAnsi="Arial" w:cs="Arial"/>
          <w:sz w:val="24"/>
          <w:szCs w:val="24"/>
          <w:lang w:eastAsia="en-US"/>
        </w:rPr>
        <w:t>я или(и)</w:t>
      </w:r>
      <w:r w:rsidRPr="00561BF9">
        <w:rPr>
          <w:rFonts w:ascii="Arial" w:hAnsi="Arial" w:cs="Arial"/>
          <w:sz w:val="24"/>
          <w:szCs w:val="24"/>
          <w:lang w:eastAsia="en-US"/>
        </w:rPr>
        <w:t xml:space="preserve"> по требованию не менее двух третей от установленного числа членов конкурсной комиссии.</w:t>
      </w:r>
    </w:p>
    <w:p w:rsidR="000E7C74" w:rsidRPr="00561BF9" w:rsidRDefault="000E7C74" w:rsidP="00561BF9">
      <w:pPr>
        <w:pStyle w:val="a4"/>
        <w:numPr>
          <w:ilvl w:val="0"/>
          <w:numId w:val="23"/>
        </w:numPr>
        <w:ind w:left="0" w:firstLine="0"/>
        <w:jc w:val="both"/>
        <w:rPr>
          <w:rFonts w:ascii="Arial" w:hAnsi="Arial" w:cs="Arial"/>
          <w:sz w:val="24"/>
          <w:szCs w:val="24"/>
          <w:lang w:eastAsia="en-US"/>
        </w:rPr>
      </w:pPr>
      <w:r w:rsidRPr="00561BF9">
        <w:rPr>
          <w:rFonts w:ascii="Arial"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Конкурсная комиссия вправе привлекать к своей работе специалистов, участвующих в заседаниях конкурсной комиссии. </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0E7C74"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DA127D" w:rsidRPr="00DA127D" w:rsidRDefault="00DA127D" w:rsidP="00DA127D">
      <w:pPr>
        <w:spacing w:line="276" w:lineRule="auto"/>
        <w:jc w:val="both"/>
        <w:rPr>
          <w:rFonts w:ascii="Arial" w:eastAsia="Calibri" w:hAnsi="Arial" w:cs="Arial"/>
          <w:b/>
          <w:sz w:val="24"/>
          <w:szCs w:val="24"/>
          <w:lang w:eastAsia="en-US"/>
        </w:rPr>
      </w:pPr>
      <w:r w:rsidRPr="00DA127D">
        <w:rPr>
          <w:rFonts w:ascii="Arial" w:eastAsia="Calibri" w:hAnsi="Arial" w:cs="Arial"/>
          <w:b/>
          <w:sz w:val="24"/>
          <w:szCs w:val="24"/>
          <w:lang w:eastAsia="en-US"/>
        </w:rPr>
        <w:t xml:space="preserve">21-1. В случае введения на территории Томской области режима повышенной готовности или чрезвычайной ситуации, ограничительных мероприятий (карантина) </w:t>
      </w:r>
      <w:proofErr w:type="gramStart"/>
      <w:r w:rsidRPr="00DA127D">
        <w:rPr>
          <w:rFonts w:ascii="Arial" w:eastAsia="Calibri" w:hAnsi="Arial" w:cs="Arial"/>
          <w:b/>
          <w:sz w:val="24"/>
          <w:szCs w:val="24"/>
          <w:lang w:eastAsia="en-US"/>
        </w:rPr>
        <w:t>или  при</w:t>
      </w:r>
      <w:proofErr w:type="gramEnd"/>
      <w:r w:rsidRPr="00DA127D">
        <w:rPr>
          <w:rFonts w:ascii="Arial" w:eastAsia="Calibri" w:hAnsi="Arial" w:cs="Arial"/>
          <w:b/>
          <w:sz w:val="24"/>
          <w:szCs w:val="24"/>
          <w:lang w:eastAsia="en-US"/>
        </w:rPr>
        <w:t xml:space="preserve">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района. Решение о проведении первого заседания конкурсной комиссии в дистанционном режиме принимается председателем Думы </w:t>
      </w:r>
      <w:proofErr w:type="gramStart"/>
      <w:r w:rsidRPr="00DA127D">
        <w:rPr>
          <w:rFonts w:ascii="Arial" w:eastAsia="Calibri" w:hAnsi="Arial" w:cs="Arial"/>
          <w:b/>
          <w:sz w:val="24"/>
          <w:szCs w:val="24"/>
          <w:lang w:eastAsia="en-US"/>
        </w:rPr>
        <w:t>района  при</w:t>
      </w:r>
      <w:proofErr w:type="gramEnd"/>
      <w:r w:rsidRPr="00DA127D">
        <w:rPr>
          <w:rFonts w:ascii="Arial" w:eastAsia="Calibri" w:hAnsi="Arial" w:cs="Arial"/>
          <w:b/>
          <w:sz w:val="24"/>
          <w:szCs w:val="24"/>
          <w:lang w:eastAsia="en-US"/>
        </w:rPr>
        <w:t xml:space="preserve"> наличии оснований, изложенных в абзаце первом настоящего пункта.</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 xml:space="preserve">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w:t>
      </w:r>
      <w:r w:rsidRPr="00DA127D">
        <w:rPr>
          <w:rFonts w:ascii="Arial" w:eastAsia="Calibri" w:hAnsi="Arial" w:cs="Arial"/>
          <w:b/>
          <w:sz w:val="24"/>
          <w:szCs w:val="24"/>
          <w:lang w:eastAsia="en-US"/>
        </w:rPr>
        <w:lastRenderedPageBreak/>
        <w:t>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DA127D" w:rsidRPr="00DA127D" w:rsidRDefault="00DA127D" w:rsidP="00DA127D">
      <w:pPr>
        <w:spacing w:line="276" w:lineRule="auto"/>
        <w:ind w:firstLine="708"/>
        <w:jc w:val="both"/>
        <w:rPr>
          <w:rFonts w:ascii="Arial" w:eastAsia="Calibri" w:hAnsi="Arial" w:cs="Arial"/>
          <w:b/>
          <w:sz w:val="24"/>
          <w:szCs w:val="24"/>
          <w:lang w:eastAsia="en-US"/>
        </w:rPr>
      </w:pPr>
      <w:r w:rsidRPr="00DA127D">
        <w:rPr>
          <w:rFonts w:ascii="Arial" w:eastAsia="Calibri" w:hAnsi="Arial" w:cs="Arial"/>
          <w:b/>
          <w:sz w:val="24"/>
          <w:szCs w:val="24"/>
          <w:lang w:eastAsia="en-US"/>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DA127D" w:rsidRPr="00DA127D" w:rsidRDefault="00DA127D" w:rsidP="00DA127D">
      <w:pPr>
        <w:autoSpaceDE w:val="0"/>
        <w:autoSpaceDN w:val="0"/>
        <w:adjustRightInd w:val="0"/>
        <w:jc w:val="both"/>
        <w:rPr>
          <w:rFonts w:ascii="Arial" w:hAnsi="Arial" w:cs="Arial"/>
          <w:sz w:val="24"/>
          <w:szCs w:val="24"/>
          <w:lang w:eastAsia="en-US"/>
        </w:rPr>
      </w:pPr>
      <w:r w:rsidRPr="00DA127D">
        <w:rPr>
          <w:rFonts w:ascii="Arial" w:eastAsia="Calibri" w:hAnsi="Arial" w:cs="Arial"/>
          <w:b/>
          <w:sz w:val="24"/>
          <w:szCs w:val="24"/>
          <w:lang w:eastAsia="en-US"/>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w:t>
      </w:r>
      <w:r>
        <w:rPr>
          <w:rFonts w:ascii="Arial" w:eastAsia="Calibri" w:hAnsi="Arial" w:cs="Arial"/>
          <w:b/>
          <w:sz w:val="24"/>
          <w:szCs w:val="24"/>
          <w:lang w:eastAsia="en-US"/>
        </w:rPr>
        <w:t xml:space="preserve">миссии в случае его отсутствия. </w:t>
      </w:r>
      <w:r>
        <w:rPr>
          <w:rFonts w:ascii="Arial" w:hAnsi="Arial" w:cs="Arial"/>
          <w:sz w:val="24"/>
          <w:szCs w:val="24"/>
          <w:lang w:eastAsia="en-US"/>
        </w:rPr>
        <w:t xml:space="preserve">(в ред. </w:t>
      </w:r>
      <w:proofErr w:type="spellStart"/>
      <w:r>
        <w:rPr>
          <w:rFonts w:ascii="Arial" w:hAnsi="Arial" w:cs="Arial"/>
          <w:sz w:val="24"/>
          <w:szCs w:val="24"/>
          <w:lang w:eastAsia="en-US"/>
        </w:rPr>
        <w:t>реш</w:t>
      </w:r>
      <w:proofErr w:type="spellEnd"/>
      <w:r>
        <w:rPr>
          <w:rFonts w:ascii="Arial" w:hAnsi="Arial" w:cs="Arial"/>
          <w:sz w:val="24"/>
          <w:szCs w:val="24"/>
          <w:lang w:eastAsia="en-US"/>
        </w:rPr>
        <w:t xml:space="preserve">. Думы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района от 23.06.2020 № 64)</w:t>
      </w:r>
    </w:p>
    <w:p w:rsidR="000E7C74" w:rsidRPr="00561BF9" w:rsidRDefault="000E7C74" w:rsidP="008020FB">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Конкурсная комиссия осуществляет свои полномочия до дня избрания </w:t>
      </w:r>
      <w:r>
        <w:rPr>
          <w:rFonts w:ascii="Arial" w:hAnsi="Arial" w:cs="Arial"/>
          <w:sz w:val="24"/>
          <w:szCs w:val="24"/>
          <w:lang w:eastAsia="en-US"/>
        </w:rPr>
        <w:t>Г</w:t>
      </w:r>
      <w:r w:rsidRPr="00561BF9">
        <w:rPr>
          <w:rFonts w:ascii="Arial" w:hAnsi="Arial" w:cs="Arial"/>
          <w:sz w:val="24"/>
          <w:szCs w:val="24"/>
          <w:lang w:eastAsia="en-US"/>
        </w:rPr>
        <w:t xml:space="preserve">лавы </w:t>
      </w:r>
      <w:proofErr w:type="gramStart"/>
      <w:r w:rsidRPr="00561BF9">
        <w:rPr>
          <w:rFonts w:ascii="Arial" w:hAnsi="Arial" w:cs="Arial"/>
          <w:sz w:val="24"/>
          <w:szCs w:val="24"/>
          <w:lang w:eastAsia="en-US"/>
        </w:rPr>
        <w:t>района  Думой</w:t>
      </w:r>
      <w:proofErr w:type="gramEnd"/>
      <w:r w:rsidRPr="00561BF9">
        <w:rPr>
          <w:rFonts w:ascii="Arial" w:hAnsi="Arial" w:cs="Arial"/>
          <w:sz w:val="24"/>
          <w:szCs w:val="24"/>
          <w:lang w:eastAsia="en-US"/>
        </w:rPr>
        <w:t xml:space="preserve">  района из числа кандидатур, представленных конкурсной комиссией по результатам конкурса.</w:t>
      </w:r>
    </w:p>
    <w:p w:rsidR="000E7C74" w:rsidRPr="008100BD" w:rsidRDefault="000E7C74" w:rsidP="008020FB">
      <w:pPr>
        <w:pStyle w:val="a4"/>
        <w:numPr>
          <w:ilvl w:val="0"/>
          <w:numId w:val="23"/>
        </w:numPr>
        <w:tabs>
          <w:tab w:val="left" w:pos="709"/>
        </w:tabs>
        <w:autoSpaceDE w:val="0"/>
        <w:autoSpaceDN w:val="0"/>
        <w:adjustRightInd w:val="0"/>
        <w:spacing w:after="200"/>
        <w:ind w:left="0" w:firstLine="0"/>
        <w:jc w:val="both"/>
        <w:rPr>
          <w:rFonts w:ascii="Arial" w:hAnsi="Arial" w:cs="Arial"/>
          <w:sz w:val="24"/>
          <w:szCs w:val="24"/>
          <w:lang w:eastAsia="en-US"/>
        </w:rPr>
      </w:pPr>
      <w:r w:rsidRPr="008100BD">
        <w:rPr>
          <w:rFonts w:ascii="Arial" w:hAnsi="Arial" w:cs="Arial"/>
          <w:sz w:val="24"/>
          <w:szCs w:val="24"/>
          <w:lang w:eastAsia="en-US"/>
        </w:rPr>
        <w:t xml:space="preserve">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обеспечивает специалист по организационной работе аппарата Думы района, не являющийся членом конкурсной комиссии (далее-технический секретарь). </w:t>
      </w:r>
    </w:p>
    <w:p w:rsidR="000E7C74" w:rsidRDefault="000E7C74" w:rsidP="00C40B4B">
      <w:pPr>
        <w:tabs>
          <w:tab w:val="left" w:pos="426"/>
        </w:tabs>
        <w:autoSpaceDE w:val="0"/>
        <w:autoSpaceDN w:val="0"/>
        <w:adjustRightInd w:val="0"/>
        <w:jc w:val="center"/>
        <w:rPr>
          <w:rFonts w:ascii="Arial" w:hAnsi="Arial" w:cs="Arial"/>
          <w:b/>
          <w:sz w:val="24"/>
          <w:szCs w:val="24"/>
          <w:lang w:eastAsia="en-US"/>
        </w:rPr>
      </w:pPr>
      <w:r w:rsidRPr="00561BF9">
        <w:rPr>
          <w:rFonts w:ascii="Arial" w:hAnsi="Arial" w:cs="Arial"/>
          <w:b/>
          <w:sz w:val="24"/>
          <w:szCs w:val="24"/>
          <w:lang w:eastAsia="en-US"/>
        </w:rPr>
        <w:t>3. Условия конкурса</w:t>
      </w:r>
    </w:p>
    <w:p w:rsidR="004D751D" w:rsidRPr="00561BF9" w:rsidRDefault="004D751D" w:rsidP="00C40B4B">
      <w:pPr>
        <w:tabs>
          <w:tab w:val="left" w:pos="426"/>
        </w:tabs>
        <w:autoSpaceDE w:val="0"/>
        <w:autoSpaceDN w:val="0"/>
        <w:adjustRightInd w:val="0"/>
        <w:jc w:val="center"/>
        <w:rPr>
          <w:rFonts w:ascii="Arial" w:hAnsi="Arial" w:cs="Arial"/>
          <w:b/>
          <w:sz w:val="24"/>
          <w:szCs w:val="24"/>
          <w:lang w:eastAsia="en-US"/>
        </w:rPr>
      </w:pPr>
    </w:p>
    <w:p w:rsidR="000E7C74" w:rsidRPr="00561BF9" w:rsidRDefault="000E7C74" w:rsidP="00D62AA4">
      <w:pPr>
        <w:pStyle w:val="a4"/>
        <w:numPr>
          <w:ilvl w:val="0"/>
          <w:numId w:val="23"/>
        </w:numPr>
        <w:autoSpaceDE w:val="0"/>
        <w:autoSpaceDN w:val="0"/>
        <w:adjustRightInd w:val="0"/>
        <w:spacing w:after="200"/>
        <w:ind w:left="0" w:firstLine="0"/>
        <w:jc w:val="both"/>
        <w:rPr>
          <w:rFonts w:ascii="Arial" w:hAnsi="Arial" w:cs="Arial"/>
          <w:sz w:val="24"/>
          <w:szCs w:val="24"/>
          <w:lang w:eastAsia="en-US"/>
        </w:rPr>
      </w:pPr>
      <w:r w:rsidRPr="00561BF9">
        <w:rPr>
          <w:rFonts w:ascii="Arial"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561BF9">
          <w:rPr>
            <w:rFonts w:ascii="Arial" w:hAnsi="Arial" w:cs="Arial"/>
            <w:sz w:val="24"/>
            <w:szCs w:val="24"/>
            <w:lang w:eastAsia="en-US"/>
          </w:rPr>
          <w:t>законом</w:t>
        </w:r>
      </w:hyperlink>
      <w:r w:rsidRPr="00561BF9">
        <w:rPr>
          <w:rFonts w:ascii="Arial" w:hAnsi="Arial" w:cs="Arial"/>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0E7C74" w:rsidRPr="0091279E" w:rsidRDefault="000E7C74" w:rsidP="00206667">
      <w:pPr>
        <w:pStyle w:val="a4"/>
        <w:numPr>
          <w:ilvl w:val="0"/>
          <w:numId w:val="23"/>
        </w:numPr>
        <w:autoSpaceDE w:val="0"/>
        <w:autoSpaceDN w:val="0"/>
        <w:adjustRightInd w:val="0"/>
        <w:ind w:left="0" w:firstLine="0"/>
        <w:jc w:val="both"/>
        <w:rPr>
          <w:rFonts w:ascii="Arial" w:hAnsi="Arial" w:cs="Arial"/>
          <w:sz w:val="24"/>
          <w:szCs w:val="24"/>
          <w:lang w:eastAsia="en-US"/>
        </w:rPr>
      </w:pPr>
      <w:r w:rsidRPr="0091279E">
        <w:rPr>
          <w:rFonts w:ascii="Arial" w:hAnsi="Arial" w:cs="Arial"/>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0E7C74" w:rsidRPr="00561BF9" w:rsidRDefault="000E7C74" w:rsidP="008020FB">
      <w:pPr>
        <w:pStyle w:val="a4"/>
        <w:numPr>
          <w:ilvl w:val="0"/>
          <w:numId w:val="23"/>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 xml:space="preserve">Кандидат на должность </w:t>
      </w:r>
      <w:r>
        <w:rPr>
          <w:rFonts w:ascii="Arial" w:hAnsi="Arial" w:cs="Arial"/>
          <w:sz w:val="24"/>
          <w:szCs w:val="24"/>
          <w:lang w:eastAsia="en-US"/>
        </w:rPr>
        <w:t>Г</w:t>
      </w:r>
      <w:r w:rsidRPr="00561BF9">
        <w:rPr>
          <w:rFonts w:ascii="Arial" w:hAnsi="Arial" w:cs="Arial"/>
          <w:sz w:val="24"/>
          <w:szCs w:val="24"/>
          <w:lang w:eastAsia="en-US"/>
        </w:rPr>
        <w:t>лавы  района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0E7C74" w:rsidRPr="00561BF9" w:rsidRDefault="000E7C74" w:rsidP="008020FB">
      <w:pPr>
        <w:pStyle w:val="a4"/>
        <w:numPr>
          <w:ilvl w:val="0"/>
          <w:numId w:val="23"/>
        </w:numPr>
        <w:autoSpaceDE w:val="0"/>
        <w:autoSpaceDN w:val="0"/>
        <w:adjustRightInd w:val="0"/>
        <w:ind w:left="0" w:firstLine="0"/>
        <w:jc w:val="both"/>
        <w:rPr>
          <w:rFonts w:ascii="Arial" w:hAnsi="Arial" w:cs="Arial"/>
          <w:bCs/>
          <w:sz w:val="24"/>
          <w:szCs w:val="24"/>
        </w:rPr>
      </w:pPr>
      <w:r w:rsidRPr="00561BF9">
        <w:rPr>
          <w:rFonts w:ascii="Arial" w:hAnsi="Arial" w:cs="Arial"/>
          <w:bCs/>
          <w:sz w:val="24"/>
          <w:szCs w:val="24"/>
        </w:rPr>
        <w:lastRenderedPageBreak/>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Pr>
          <w:rFonts w:ascii="Arial" w:hAnsi="Arial" w:cs="Arial"/>
          <w:bCs/>
          <w:sz w:val="24"/>
          <w:szCs w:val="24"/>
        </w:rPr>
        <w:t>Г</w:t>
      </w:r>
      <w:r w:rsidRPr="00561BF9">
        <w:rPr>
          <w:rFonts w:ascii="Arial" w:hAnsi="Arial" w:cs="Arial"/>
          <w:bCs/>
          <w:sz w:val="24"/>
          <w:szCs w:val="24"/>
        </w:rPr>
        <w:t>лавой  района полномочий по решению вопросов местного значения:</w:t>
      </w:r>
    </w:p>
    <w:p w:rsidR="000E7C74" w:rsidRPr="00561BF9" w:rsidRDefault="000E7C74" w:rsidP="001F6214">
      <w:pPr>
        <w:numPr>
          <w:ilvl w:val="0"/>
          <w:numId w:val="3"/>
        </w:numPr>
        <w:autoSpaceDE w:val="0"/>
        <w:autoSpaceDN w:val="0"/>
        <w:adjustRightInd w:val="0"/>
        <w:jc w:val="both"/>
        <w:rPr>
          <w:rFonts w:ascii="Arial" w:hAnsi="Arial" w:cs="Arial"/>
          <w:bCs/>
          <w:sz w:val="24"/>
          <w:szCs w:val="24"/>
        </w:rPr>
      </w:pPr>
      <w:r w:rsidRPr="00561BF9">
        <w:rPr>
          <w:rFonts w:ascii="Arial" w:hAnsi="Arial" w:cs="Arial"/>
          <w:bCs/>
          <w:sz w:val="24"/>
          <w:szCs w:val="24"/>
        </w:rPr>
        <w:t>наличие высшего образования;</w:t>
      </w:r>
    </w:p>
    <w:p w:rsidR="000E7C74" w:rsidRPr="00561BF9" w:rsidRDefault="000E7C74" w:rsidP="001F6214">
      <w:pPr>
        <w:pStyle w:val="a4"/>
        <w:numPr>
          <w:ilvl w:val="0"/>
          <w:numId w:val="3"/>
        </w:numPr>
        <w:autoSpaceDE w:val="0"/>
        <w:autoSpaceDN w:val="0"/>
        <w:adjustRightInd w:val="0"/>
        <w:ind w:left="714" w:hanging="357"/>
        <w:jc w:val="both"/>
        <w:rPr>
          <w:rFonts w:ascii="Arial" w:hAnsi="Arial" w:cs="Arial"/>
          <w:sz w:val="24"/>
          <w:szCs w:val="24"/>
          <w:lang w:eastAsia="en-US"/>
        </w:rPr>
      </w:pPr>
      <w:r w:rsidRPr="00561BF9">
        <w:rPr>
          <w:rFonts w:ascii="Arial" w:hAnsi="Arial" w:cs="Arial"/>
          <w:sz w:val="24"/>
          <w:szCs w:val="24"/>
          <w:lang w:eastAsia="en-US"/>
        </w:rPr>
        <w:t>наличие опыта профессиональной деятельности в области государственного или</w:t>
      </w:r>
      <w:r w:rsidRPr="00561BF9">
        <w:rPr>
          <w:rFonts w:ascii="Arial" w:hAnsi="Arial" w:cs="Arial"/>
          <w:bCs/>
          <w:sz w:val="24"/>
          <w:szCs w:val="24"/>
        </w:rPr>
        <w:t xml:space="preserve"> муниципального управления, экономики, финансов, хозяйственного управления не менее </w:t>
      </w:r>
      <w:r w:rsidRPr="008100BD">
        <w:rPr>
          <w:rFonts w:ascii="Arial" w:hAnsi="Arial" w:cs="Arial"/>
          <w:bCs/>
          <w:sz w:val="24"/>
          <w:szCs w:val="24"/>
        </w:rPr>
        <w:t>5 л</w:t>
      </w:r>
      <w:r w:rsidRPr="00561BF9">
        <w:rPr>
          <w:rFonts w:ascii="Arial" w:hAnsi="Arial" w:cs="Arial"/>
          <w:bCs/>
          <w:sz w:val="24"/>
          <w:szCs w:val="24"/>
        </w:rPr>
        <w:t>ет.</w:t>
      </w:r>
    </w:p>
    <w:p w:rsidR="000E7C74" w:rsidRPr="00561BF9"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561BF9">
        <w:rPr>
          <w:rFonts w:ascii="Arial"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0E7C74" w:rsidRPr="00561BF9" w:rsidRDefault="000E7C74" w:rsidP="00074265">
      <w:pPr>
        <w:pStyle w:val="a4"/>
        <w:numPr>
          <w:ilvl w:val="2"/>
          <w:numId w:val="2"/>
        </w:numPr>
        <w:tabs>
          <w:tab w:val="left" w:pos="567"/>
        </w:tabs>
        <w:autoSpaceDE w:val="0"/>
        <w:autoSpaceDN w:val="0"/>
        <w:adjustRightInd w:val="0"/>
        <w:ind w:left="0" w:firstLine="0"/>
        <w:jc w:val="both"/>
        <w:rPr>
          <w:rFonts w:ascii="Arial" w:hAnsi="Arial" w:cs="Arial"/>
          <w:sz w:val="24"/>
          <w:szCs w:val="24"/>
          <w:lang w:eastAsia="en-US"/>
        </w:rPr>
      </w:pPr>
      <w:r>
        <w:rPr>
          <w:rFonts w:ascii="Arial" w:hAnsi="Arial" w:cs="Arial"/>
          <w:sz w:val="24"/>
          <w:szCs w:val="24"/>
        </w:rPr>
        <w:t xml:space="preserve">   с</w:t>
      </w:r>
      <w:r w:rsidRPr="00561BF9">
        <w:rPr>
          <w:rFonts w:ascii="Arial" w:hAnsi="Arial" w:cs="Arial"/>
          <w:sz w:val="24"/>
          <w:szCs w:val="24"/>
        </w:rPr>
        <w:t xml:space="preserve">обственноручно подписанное </w:t>
      </w:r>
      <w:hyperlink r:id="rId8" w:history="1">
        <w:r w:rsidRPr="00561BF9">
          <w:rPr>
            <w:rFonts w:ascii="Arial" w:hAnsi="Arial" w:cs="Arial"/>
            <w:sz w:val="24"/>
            <w:szCs w:val="24"/>
            <w:lang w:eastAsia="en-US"/>
          </w:rPr>
          <w:t>заявление</w:t>
        </w:r>
      </w:hyperlink>
      <w:r w:rsidRPr="00561BF9">
        <w:rPr>
          <w:rFonts w:ascii="Arial" w:hAnsi="Arial" w:cs="Arial"/>
          <w:sz w:val="24"/>
          <w:szCs w:val="24"/>
          <w:lang w:eastAsia="en-US"/>
        </w:rPr>
        <w:t>, в котором содержатся:</w:t>
      </w:r>
    </w:p>
    <w:p w:rsidR="000E7C74" w:rsidRPr="00561BF9"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а) </w:t>
      </w:r>
      <w:r w:rsidRPr="00561BF9">
        <w:rPr>
          <w:rFonts w:ascii="Arial" w:hAnsi="Arial" w:cs="Arial"/>
          <w:sz w:val="24"/>
          <w:szCs w:val="24"/>
          <w:lang w:eastAsia="en-US"/>
        </w:rPr>
        <w:t>фамилия, имя, отчество (при наличии) гражданина;</w:t>
      </w:r>
    </w:p>
    <w:p w:rsidR="000E7C74" w:rsidRPr="00561BF9"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б) </w:t>
      </w:r>
      <w:r w:rsidRPr="00561BF9">
        <w:rPr>
          <w:rFonts w:ascii="Arial" w:hAnsi="Arial" w:cs="Arial"/>
          <w:sz w:val="24"/>
          <w:szCs w:val="24"/>
          <w:lang w:eastAsia="en-US"/>
        </w:rPr>
        <w:t xml:space="preserve">дата и место рождения гражданина; </w:t>
      </w:r>
    </w:p>
    <w:p w:rsidR="000E7C74" w:rsidRPr="00561BF9"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в) </w:t>
      </w:r>
      <w:r w:rsidRPr="00561BF9">
        <w:rPr>
          <w:rFonts w:ascii="Arial" w:hAnsi="Arial" w:cs="Arial"/>
          <w:sz w:val="24"/>
          <w:szCs w:val="24"/>
          <w:lang w:eastAsia="en-US"/>
        </w:rPr>
        <w:t>адрес места жительства гражданина, адрес места регистрации (в случае если он не совпадает с адресом места жительства);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г) </w:t>
      </w:r>
      <w:r w:rsidRPr="0091279E">
        <w:rPr>
          <w:rFonts w:ascii="Arial" w:hAnsi="Arial" w:cs="Arial"/>
          <w:sz w:val="24"/>
          <w:szCs w:val="24"/>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д) </w:t>
      </w:r>
      <w:r w:rsidRPr="0091279E">
        <w:rPr>
          <w:rFonts w:ascii="Arial"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е) </w:t>
      </w:r>
      <w:r w:rsidRPr="0091279E">
        <w:rPr>
          <w:rFonts w:ascii="Arial" w:hAnsi="Arial" w:cs="Arial"/>
          <w:sz w:val="24"/>
          <w:szCs w:val="24"/>
          <w:lang w:eastAsia="en-US"/>
        </w:rPr>
        <w:t xml:space="preserve">идентификационный номер налогоплательщика (при наличии),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ж) </w:t>
      </w:r>
      <w:r w:rsidRPr="0091279E">
        <w:rPr>
          <w:rFonts w:ascii="Arial" w:hAnsi="Arial" w:cs="Arial"/>
          <w:sz w:val="24"/>
          <w:szCs w:val="24"/>
          <w:lang w:eastAsia="en-US"/>
        </w:rPr>
        <w:t>сведения об основном месте работы или службы, занимаемой должности (в случае отсутствия основного места работы или службы -  роде занятий);</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з) </w:t>
      </w:r>
      <w:r w:rsidRPr="0091279E">
        <w:rPr>
          <w:rFonts w:ascii="Arial" w:hAnsi="Arial" w:cs="Arial"/>
          <w:sz w:val="24"/>
          <w:szCs w:val="24"/>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и) </w:t>
      </w:r>
      <w:r w:rsidRPr="0091279E">
        <w:rPr>
          <w:rFonts w:ascii="Arial" w:hAnsi="Arial" w:cs="Arial"/>
          <w:sz w:val="24"/>
          <w:szCs w:val="24"/>
          <w:lang w:eastAsia="en-US"/>
        </w:rPr>
        <w:t>цель подачи заявления;</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 xml:space="preserve">к) </w:t>
      </w:r>
      <w:r w:rsidRPr="0091279E">
        <w:rPr>
          <w:rFonts w:ascii="Arial" w:hAnsi="Arial" w:cs="Arial"/>
          <w:sz w:val="24"/>
          <w:szCs w:val="24"/>
          <w:lang w:eastAsia="en-US"/>
        </w:rPr>
        <w:t>указание на то,  что  гражданин  дееспособен;</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л)</w:t>
      </w:r>
      <w:r w:rsidR="00077E39">
        <w:rPr>
          <w:rFonts w:ascii="Arial" w:hAnsi="Arial" w:cs="Arial"/>
          <w:sz w:val="24"/>
          <w:szCs w:val="24"/>
          <w:lang w:eastAsia="en-US"/>
        </w:rPr>
        <w:t xml:space="preserve"> </w:t>
      </w:r>
      <w:r w:rsidRPr="0091279E">
        <w:rPr>
          <w:rFonts w:ascii="Arial" w:hAnsi="Arial" w:cs="Arial"/>
          <w:sz w:val="24"/>
          <w:szCs w:val="24"/>
          <w:lang w:eastAsia="en-US"/>
        </w:rPr>
        <w:t xml:space="preserve">указание на то, что сведения, содержащиеся в </w:t>
      </w:r>
      <w:proofErr w:type="gramStart"/>
      <w:r w:rsidRPr="0091279E">
        <w:rPr>
          <w:rFonts w:ascii="Arial" w:hAnsi="Arial" w:cs="Arial"/>
          <w:sz w:val="24"/>
          <w:szCs w:val="24"/>
          <w:lang w:eastAsia="en-US"/>
        </w:rPr>
        <w:t xml:space="preserve">документах,   </w:t>
      </w:r>
      <w:proofErr w:type="gramEnd"/>
      <w:r w:rsidRPr="0091279E">
        <w:rPr>
          <w:rFonts w:ascii="Arial" w:hAnsi="Arial" w:cs="Arial"/>
          <w:sz w:val="24"/>
          <w:szCs w:val="24"/>
          <w:lang w:eastAsia="en-US"/>
        </w:rPr>
        <w:t xml:space="preserve">представляемых     для   участия   в конкурсе, являются полными и достоверными, а сами документы не являются подложными;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м)</w:t>
      </w:r>
      <w:r w:rsidR="00077E39">
        <w:rPr>
          <w:rFonts w:ascii="Arial" w:hAnsi="Arial" w:cs="Arial"/>
          <w:sz w:val="24"/>
          <w:szCs w:val="24"/>
          <w:lang w:eastAsia="en-US"/>
        </w:rPr>
        <w:t xml:space="preserve"> </w:t>
      </w:r>
      <w:r w:rsidRPr="0091279E">
        <w:rPr>
          <w:rFonts w:ascii="Arial" w:hAnsi="Arial" w:cs="Arial"/>
          <w:sz w:val="24"/>
          <w:szCs w:val="24"/>
          <w:lang w:eastAsia="en-US"/>
        </w:rPr>
        <w:t>согласие с условиями конкурса;</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н)</w:t>
      </w:r>
      <w:r w:rsidR="00077E39">
        <w:rPr>
          <w:rFonts w:ascii="Arial" w:hAnsi="Arial" w:cs="Arial"/>
          <w:sz w:val="24"/>
          <w:szCs w:val="24"/>
          <w:lang w:eastAsia="en-US"/>
        </w:rPr>
        <w:t xml:space="preserve"> </w:t>
      </w:r>
      <w:r w:rsidRPr="0091279E">
        <w:rPr>
          <w:rFonts w:ascii="Arial" w:hAnsi="Arial" w:cs="Arial"/>
          <w:sz w:val="24"/>
          <w:szCs w:val="24"/>
          <w:lang w:eastAsia="en-US"/>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о)</w:t>
      </w:r>
      <w:r w:rsidR="00077E39">
        <w:rPr>
          <w:rFonts w:ascii="Arial" w:hAnsi="Arial" w:cs="Arial"/>
          <w:sz w:val="24"/>
          <w:szCs w:val="24"/>
          <w:lang w:eastAsia="en-US"/>
        </w:rPr>
        <w:t xml:space="preserve"> </w:t>
      </w:r>
      <w:r w:rsidRPr="0091279E">
        <w:rPr>
          <w:rFonts w:ascii="Arial" w:hAnsi="Arial" w:cs="Arial"/>
          <w:sz w:val="24"/>
          <w:szCs w:val="24"/>
          <w:lang w:eastAsia="en-US"/>
        </w:rPr>
        <w:t>сведения о судимости, если у гражданина имелась или имеется судимость;</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п)</w:t>
      </w:r>
      <w:r w:rsidR="00077E39">
        <w:rPr>
          <w:rFonts w:ascii="Arial" w:hAnsi="Arial" w:cs="Arial"/>
          <w:sz w:val="24"/>
          <w:szCs w:val="24"/>
          <w:lang w:eastAsia="en-US"/>
        </w:rPr>
        <w:t xml:space="preserve"> указание на отсутствие </w:t>
      </w:r>
      <w:proofErr w:type="gramStart"/>
      <w:r w:rsidRPr="0091279E">
        <w:rPr>
          <w:rFonts w:ascii="Arial" w:hAnsi="Arial" w:cs="Arial"/>
          <w:sz w:val="24"/>
          <w:szCs w:val="24"/>
          <w:lang w:eastAsia="en-US"/>
        </w:rPr>
        <w:t>возражений  против</w:t>
      </w:r>
      <w:proofErr w:type="gramEnd"/>
      <w:r w:rsidRPr="0091279E">
        <w:rPr>
          <w:rFonts w:ascii="Arial" w:hAnsi="Arial" w:cs="Arial"/>
          <w:sz w:val="24"/>
          <w:szCs w:val="24"/>
          <w:lang w:eastAsia="en-US"/>
        </w:rPr>
        <w:t xml:space="preserve"> проведения проверки документов и сведений, представляемых  гражданином в  конкурсную комиссию;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р)</w:t>
      </w:r>
      <w:r w:rsidR="00077E39">
        <w:rPr>
          <w:rFonts w:ascii="Arial" w:hAnsi="Arial" w:cs="Arial"/>
          <w:sz w:val="24"/>
          <w:szCs w:val="24"/>
          <w:lang w:eastAsia="en-US"/>
        </w:rPr>
        <w:t xml:space="preserve"> </w:t>
      </w:r>
      <w:proofErr w:type="gramStart"/>
      <w:r w:rsidRPr="0091279E">
        <w:rPr>
          <w:rFonts w:ascii="Arial" w:hAnsi="Arial" w:cs="Arial"/>
          <w:sz w:val="24"/>
          <w:szCs w:val="24"/>
          <w:lang w:eastAsia="en-US"/>
        </w:rPr>
        <w:t>обязательство  в</w:t>
      </w:r>
      <w:proofErr w:type="gramEnd"/>
      <w:r w:rsidRPr="0091279E">
        <w:rPr>
          <w:rFonts w:ascii="Arial" w:hAnsi="Arial" w:cs="Arial"/>
          <w:sz w:val="24"/>
          <w:szCs w:val="24"/>
          <w:lang w:eastAsia="en-US"/>
        </w:rPr>
        <w:t xml:space="preserve">  случае  избрания на должность </w:t>
      </w:r>
      <w:r>
        <w:rPr>
          <w:rFonts w:ascii="Arial" w:hAnsi="Arial" w:cs="Arial"/>
          <w:sz w:val="24"/>
          <w:szCs w:val="24"/>
          <w:lang w:eastAsia="en-US"/>
        </w:rPr>
        <w:t>Г</w:t>
      </w:r>
      <w:r w:rsidRPr="0091279E">
        <w:rPr>
          <w:rFonts w:ascii="Arial" w:hAnsi="Arial" w:cs="Arial"/>
          <w:sz w:val="24"/>
          <w:szCs w:val="24"/>
          <w:lang w:eastAsia="en-US"/>
        </w:rPr>
        <w:t xml:space="preserve">лавы района прекратить  деятельность, несовместимую со статусом главы   муниципального   образования;  </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с)</w:t>
      </w:r>
      <w:r w:rsidR="0004591D">
        <w:rPr>
          <w:rFonts w:ascii="Arial" w:hAnsi="Arial" w:cs="Arial"/>
          <w:sz w:val="24"/>
          <w:szCs w:val="24"/>
          <w:lang w:eastAsia="en-US"/>
        </w:rPr>
        <w:t xml:space="preserve"> </w:t>
      </w:r>
      <w:proofErr w:type="gramStart"/>
      <w:r w:rsidRPr="0091279E">
        <w:rPr>
          <w:rFonts w:ascii="Arial" w:hAnsi="Arial" w:cs="Arial"/>
          <w:sz w:val="24"/>
          <w:szCs w:val="24"/>
          <w:lang w:eastAsia="en-US"/>
        </w:rPr>
        <w:t>согласие  на</w:t>
      </w:r>
      <w:proofErr w:type="gramEnd"/>
      <w:r w:rsidRPr="0091279E">
        <w:rPr>
          <w:rFonts w:ascii="Arial" w:hAnsi="Arial" w:cs="Arial"/>
          <w:sz w:val="24"/>
          <w:szCs w:val="24"/>
          <w:lang w:eastAsia="en-US"/>
        </w:rPr>
        <w:t xml:space="preserve">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т)</w:t>
      </w:r>
      <w:r w:rsidR="0004591D">
        <w:rPr>
          <w:rFonts w:ascii="Arial" w:hAnsi="Arial" w:cs="Arial"/>
          <w:sz w:val="24"/>
          <w:szCs w:val="24"/>
          <w:lang w:eastAsia="en-US"/>
        </w:rPr>
        <w:t xml:space="preserve"> </w:t>
      </w:r>
      <w:r w:rsidRPr="0091279E">
        <w:rPr>
          <w:rFonts w:ascii="Arial" w:hAnsi="Arial" w:cs="Arial"/>
          <w:sz w:val="24"/>
          <w:szCs w:val="24"/>
          <w:lang w:eastAsia="en-US"/>
        </w:rPr>
        <w:t>перечень прилагаемых к заявлению документов с указанием количества листов и экземпляров;</w:t>
      </w:r>
    </w:p>
    <w:p w:rsidR="000E7C74" w:rsidRPr="0091279E" w:rsidRDefault="000E7C74" w:rsidP="0091279E">
      <w:pPr>
        <w:autoSpaceDE w:val="0"/>
        <w:autoSpaceDN w:val="0"/>
        <w:adjustRightInd w:val="0"/>
        <w:ind w:firstLine="708"/>
        <w:jc w:val="both"/>
        <w:rPr>
          <w:rFonts w:ascii="Arial" w:hAnsi="Arial" w:cs="Arial"/>
          <w:sz w:val="24"/>
          <w:szCs w:val="24"/>
          <w:lang w:eastAsia="en-US"/>
        </w:rPr>
      </w:pPr>
      <w:r>
        <w:rPr>
          <w:rFonts w:ascii="Arial" w:hAnsi="Arial" w:cs="Arial"/>
          <w:sz w:val="24"/>
          <w:szCs w:val="24"/>
          <w:lang w:eastAsia="en-US"/>
        </w:rPr>
        <w:t>у)</w:t>
      </w:r>
      <w:r w:rsidR="0004591D">
        <w:rPr>
          <w:rFonts w:ascii="Arial" w:hAnsi="Arial" w:cs="Arial"/>
          <w:sz w:val="24"/>
          <w:szCs w:val="24"/>
          <w:lang w:eastAsia="en-US"/>
        </w:rPr>
        <w:t xml:space="preserve"> </w:t>
      </w:r>
      <w:r w:rsidRPr="0091279E">
        <w:rPr>
          <w:rFonts w:ascii="Arial" w:hAnsi="Arial" w:cs="Arial"/>
          <w:sz w:val="24"/>
          <w:szCs w:val="24"/>
          <w:lang w:eastAsia="en-US"/>
        </w:rPr>
        <w:t xml:space="preserve">дополнительная информация по желанию гражданина; </w:t>
      </w:r>
    </w:p>
    <w:p w:rsidR="000E7C74" w:rsidRPr="00E42736" w:rsidRDefault="000E7C74" w:rsidP="0074085E">
      <w:pPr>
        <w:autoSpaceDE w:val="0"/>
        <w:autoSpaceDN w:val="0"/>
        <w:adjustRightInd w:val="0"/>
        <w:ind w:firstLine="708"/>
        <w:contextualSpacing/>
        <w:jc w:val="both"/>
        <w:rPr>
          <w:rFonts w:ascii="Arial" w:hAnsi="Arial" w:cs="Arial"/>
          <w:sz w:val="24"/>
          <w:szCs w:val="24"/>
          <w:lang w:eastAsia="en-US"/>
        </w:rPr>
      </w:pPr>
      <w:r w:rsidRPr="00E42736">
        <w:rPr>
          <w:rFonts w:ascii="Arial" w:hAnsi="Arial" w:cs="Arial"/>
          <w:sz w:val="24"/>
          <w:szCs w:val="24"/>
          <w:lang w:eastAsia="en-US"/>
        </w:rPr>
        <w:t xml:space="preserve">2) две фотографии размером 4 x </w:t>
      </w:r>
      <w:smartTag w:uri="urn:schemas-microsoft-com:office:smarttags" w:element="metricconverter">
        <w:smartTagPr>
          <w:attr w:name="ProductID" w:val="6 см"/>
        </w:smartTagPr>
        <w:r w:rsidRPr="00E42736">
          <w:rPr>
            <w:rFonts w:ascii="Arial" w:hAnsi="Arial" w:cs="Arial"/>
            <w:sz w:val="24"/>
            <w:szCs w:val="24"/>
            <w:lang w:eastAsia="en-US"/>
          </w:rPr>
          <w:t>6 см</w:t>
        </w:r>
      </w:smartTag>
      <w:r w:rsidRPr="00E42736">
        <w:rPr>
          <w:rFonts w:ascii="Arial" w:hAnsi="Arial" w:cs="Arial"/>
          <w:sz w:val="24"/>
          <w:szCs w:val="24"/>
          <w:lang w:eastAsia="en-US"/>
        </w:rPr>
        <w:t>;</w:t>
      </w:r>
    </w:p>
    <w:p w:rsidR="000E7C74" w:rsidRPr="00E42736" w:rsidRDefault="000E7C74" w:rsidP="0074085E">
      <w:pPr>
        <w:autoSpaceDE w:val="0"/>
        <w:autoSpaceDN w:val="0"/>
        <w:adjustRightInd w:val="0"/>
        <w:ind w:firstLine="708"/>
        <w:contextualSpacing/>
        <w:jc w:val="both"/>
        <w:rPr>
          <w:rFonts w:ascii="Arial" w:hAnsi="Arial" w:cs="Arial"/>
          <w:sz w:val="24"/>
          <w:szCs w:val="24"/>
          <w:lang w:eastAsia="en-US"/>
        </w:rPr>
      </w:pPr>
      <w:r w:rsidRPr="00E42736">
        <w:rPr>
          <w:rFonts w:ascii="Arial" w:hAnsi="Arial" w:cs="Arial"/>
          <w:sz w:val="24"/>
          <w:szCs w:val="24"/>
          <w:lang w:eastAsia="en-US"/>
        </w:rPr>
        <w:t xml:space="preserve">3) собственноручно заполненную и подписанную </w:t>
      </w:r>
      <w:hyperlink r:id="rId9" w:history="1">
        <w:r w:rsidRPr="00E42736">
          <w:rPr>
            <w:rFonts w:ascii="Arial" w:hAnsi="Arial" w:cs="Arial"/>
            <w:sz w:val="24"/>
            <w:szCs w:val="24"/>
            <w:lang w:eastAsia="en-US"/>
          </w:rPr>
          <w:t>анкет</w:t>
        </w:r>
      </w:hyperlink>
      <w:r w:rsidRPr="00E42736">
        <w:rPr>
          <w:rFonts w:ascii="Arial" w:hAnsi="Arial" w:cs="Arial"/>
          <w:sz w:val="24"/>
          <w:szCs w:val="24"/>
          <w:lang w:eastAsia="en-US"/>
        </w:rPr>
        <w:t xml:space="preserve">у по форме согласно приложению к </w:t>
      </w:r>
      <w:r>
        <w:rPr>
          <w:rFonts w:ascii="Arial" w:hAnsi="Arial" w:cs="Arial"/>
          <w:sz w:val="24"/>
          <w:szCs w:val="24"/>
          <w:lang w:eastAsia="en-US"/>
        </w:rPr>
        <w:t xml:space="preserve">настоящему </w:t>
      </w:r>
      <w:r w:rsidRPr="00E42736">
        <w:rPr>
          <w:rFonts w:ascii="Arial" w:hAnsi="Arial" w:cs="Arial"/>
          <w:sz w:val="24"/>
          <w:szCs w:val="24"/>
          <w:lang w:eastAsia="en-US"/>
        </w:rPr>
        <w:t>Положению;</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4) копию паспорта или документа, заменяющего паспорт гражданина;</w:t>
      </w:r>
    </w:p>
    <w:p w:rsidR="000E7C74" w:rsidRPr="00E42736" w:rsidRDefault="000E7C74" w:rsidP="00FD3216">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5)</w:t>
      </w:r>
      <w:r w:rsidRPr="00E42736">
        <w:rPr>
          <w:rFonts w:ascii="Arial" w:hAnsi="Arial" w:cs="Arial"/>
        </w:rPr>
        <w:t xml:space="preserve"> </w:t>
      </w:r>
      <w:r w:rsidRPr="00E42736">
        <w:rPr>
          <w:rFonts w:ascii="Arial" w:hAnsi="Arial" w:cs="Arial"/>
          <w:sz w:val="24"/>
          <w:szCs w:val="24"/>
          <w:lang w:eastAsia="en-US"/>
        </w:rPr>
        <w:t xml:space="preserve">программу кандидата по развитию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E42736">
        <w:rPr>
          <w:rFonts w:ascii="Arial" w:hAnsi="Arial" w:cs="Arial"/>
          <w:sz w:val="24"/>
          <w:szCs w:val="24"/>
          <w:lang w:eastAsia="en-US"/>
        </w:rPr>
        <w:t>района на ближайшие 5 лет  объемом до 15 страниц машинописного текста,</w:t>
      </w:r>
      <w:r>
        <w:rPr>
          <w:rFonts w:ascii="Arial" w:hAnsi="Arial" w:cs="Arial"/>
          <w:sz w:val="24"/>
          <w:szCs w:val="24"/>
          <w:lang w:eastAsia="en-US"/>
        </w:rPr>
        <w:t xml:space="preserve"> шрифтом  </w:t>
      </w:r>
      <w:proofErr w:type="spellStart"/>
      <w:r w:rsidRPr="00FD3216">
        <w:rPr>
          <w:rFonts w:ascii="Arial" w:hAnsi="Arial" w:cs="Arial"/>
          <w:sz w:val="24"/>
          <w:szCs w:val="24"/>
          <w:lang w:eastAsia="en-US"/>
        </w:rPr>
        <w:t>Times</w:t>
      </w:r>
      <w:proofErr w:type="spellEnd"/>
      <w:r w:rsidRPr="00FD3216">
        <w:rPr>
          <w:rFonts w:ascii="Arial" w:hAnsi="Arial" w:cs="Arial"/>
          <w:sz w:val="24"/>
          <w:szCs w:val="24"/>
          <w:lang w:eastAsia="en-US"/>
        </w:rPr>
        <w:t xml:space="preserve"> </w:t>
      </w:r>
      <w:proofErr w:type="spellStart"/>
      <w:r w:rsidRPr="00FD3216">
        <w:rPr>
          <w:rFonts w:ascii="Arial" w:hAnsi="Arial" w:cs="Arial"/>
          <w:sz w:val="24"/>
          <w:szCs w:val="24"/>
          <w:lang w:eastAsia="en-US"/>
        </w:rPr>
        <w:t>New</w:t>
      </w:r>
      <w:proofErr w:type="spellEnd"/>
      <w:r w:rsidRPr="00FD3216">
        <w:rPr>
          <w:rFonts w:ascii="Arial" w:hAnsi="Arial" w:cs="Arial"/>
          <w:sz w:val="24"/>
          <w:szCs w:val="24"/>
          <w:lang w:eastAsia="en-US"/>
        </w:rPr>
        <w:t xml:space="preserve"> </w:t>
      </w:r>
      <w:proofErr w:type="spellStart"/>
      <w:r w:rsidRPr="00FD3216">
        <w:rPr>
          <w:rFonts w:ascii="Arial" w:hAnsi="Arial" w:cs="Arial"/>
          <w:sz w:val="24"/>
          <w:szCs w:val="24"/>
          <w:lang w:eastAsia="en-US"/>
        </w:rPr>
        <w:t>Roman</w:t>
      </w:r>
      <w:proofErr w:type="spellEnd"/>
      <w:r>
        <w:rPr>
          <w:rFonts w:ascii="Arial" w:hAnsi="Arial" w:cs="Arial"/>
          <w:sz w:val="24"/>
          <w:szCs w:val="24"/>
          <w:lang w:eastAsia="en-US"/>
        </w:rPr>
        <w:t>, размер шрифта 14,  междустрочный интервал 1,0,</w:t>
      </w:r>
      <w:r w:rsidRPr="00E42736">
        <w:rPr>
          <w:rFonts w:ascii="Arial" w:hAnsi="Arial" w:cs="Arial"/>
          <w:sz w:val="24"/>
          <w:szCs w:val="24"/>
          <w:lang w:eastAsia="en-US"/>
        </w:rPr>
        <w:t xml:space="preserve"> содержащую информацию об оценке текущего социально-экономического состояния </w:t>
      </w:r>
      <w:proofErr w:type="spellStart"/>
      <w:r>
        <w:rPr>
          <w:rFonts w:ascii="Arial" w:hAnsi="Arial" w:cs="Arial"/>
          <w:sz w:val="24"/>
          <w:szCs w:val="24"/>
          <w:lang w:eastAsia="en-US"/>
        </w:rPr>
        <w:t>Верхнекетского</w:t>
      </w:r>
      <w:proofErr w:type="spellEnd"/>
      <w:r w:rsidRPr="00E42736">
        <w:rPr>
          <w:rFonts w:ascii="Arial" w:hAnsi="Arial" w:cs="Arial"/>
          <w:sz w:val="24"/>
          <w:szCs w:val="24"/>
          <w:lang w:eastAsia="en-US"/>
        </w:rPr>
        <w:t xml:space="preserve"> района, описание </w:t>
      </w:r>
      <w:r w:rsidRPr="00E42736">
        <w:rPr>
          <w:rFonts w:ascii="Arial" w:hAnsi="Arial" w:cs="Arial"/>
          <w:sz w:val="24"/>
          <w:szCs w:val="24"/>
          <w:lang w:eastAsia="en-US"/>
        </w:rPr>
        <w:lastRenderedPageBreak/>
        <w:t xml:space="preserve">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 программы кандидата по развитию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E42736">
        <w:rPr>
          <w:rFonts w:ascii="Arial" w:hAnsi="Arial" w:cs="Arial"/>
          <w:sz w:val="24"/>
          <w:szCs w:val="24"/>
          <w:lang w:eastAsia="en-US"/>
        </w:rPr>
        <w:t>района на ближайшие 5 лет;</w:t>
      </w:r>
    </w:p>
    <w:p w:rsidR="000E7C74" w:rsidRPr="00E42736" w:rsidRDefault="000E7C74" w:rsidP="00FD3216">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 xml:space="preserve">6) документ, подтверждающий стаж работы (при наличии) - копия трудовой книжки, заверенная в установленном законом порядке; </w:t>
      </w:r>
    </w:p>
    <w:p w:rsidR="000E7C74" w:rsidRPr="00E42736" w:rsidRDefault="000E7C74" w:rsidP="00C40B4B">
      <w:pPr>
        <w:tabs>
          <w:tab w:val="left" w:pos="426"/>
        </w:tabs>
        <w:autoSpaceDE w:val="0"/>
        <w:autoSpaceDN w:val="0"/>
        <w:adjustRightInd w:val="0"/>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8) копии документов, подтверждающих сведения об образовании;</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9) если кандидат менял фамилию, имя или отчество, - копии соответствующих документов;</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10)</w:t>
      </w:r>
      <w:r w:rsidRPr="00E42736">
        <w:rPr>
          <w:rFonts w:ascii="Arial" w:hAnsi="Arial" w:cs="Arial"/>
          <w:sz w:val="22"/>
          <w:szCs w:val="22"/>
        </w:rPr>
        <w:t xml:space="preserve"> </w:t>
      </w:r>
      <w:r w:rsidRPr="00E42736">
        <w:rPr>
          <w:rFonts w:ascii="Arial"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12) согласие на обработку персональных данных;</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bookmarkStart w:id="2" w:name="Par10"/>
      <w:bookmarkEnd w:id="2"/>
      <w:r>
        <w:rPr>
          <w:rFonts w:ascii="Arial" w:hAnsi="Arial" w:cs="Arial"/>
          <w:sz w:val="24"/>
          <w:szCs w:val="24"/>
          <w:lang w:eastAsia="en-US"/>
        </w:rPr>
        <w:tab/>
      </w:r>
      <w:r w:rsidRPr="00E42736">
        <w:rPr>
          <w:rFonts w:ascii="Arial" w:hAnsi="Arial" w:cs="Arial"/>
          <w:sz w:val="24"/>
          <w:szCs w:val="24"/>
          <w:lang w:eastAsia="en-US"/>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 xml:space="preserve">лавы  района,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лавы района(на отчетную дату);</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 xml:space="preserve">лавы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Arial" w:hAnsi="Arial" w:cs="Arial"/>
          <w:sz w:val="24"/>
          <w:szCs w:val="24"/>
          <w:lang w:eastAsia="en-US"/>
        </w:rPr>
        <w:t>Г</w:t>
      </w:r>
      <w:r w:rsidRPr="00E42736">
        <w:rPr>
          <w:rFonts w:ascii="Arial" w:hAnsi="Arial" w:cs="Arial"/>
          <w:sz w:val="24"/>
          <w:szCs w:val="24"/>
          <w:lang w:eastAsia="en-US"/>
        </w:rPr>
        <w:t>лавы  района</w:t>
      </w:r>
      <w:r w:rsidR="00A9342B">
        <w:rPr>
          <w:rFonts w:ascii="Arial" w:hAnsi="Arial" w:cs="Arial"/>
          <w:sz w:val="24"/>
          <w:szCs w:val="24"/>
          <w:lang w:eastAsia="en-US"/>
        </w:rPr>
        <w:t xml:space="preserve"> (на отчетную дату);</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w:t>
      </w:r>
      <w:r w:rsidRPr="00E42736">
        <w:rPr>
          <w:rFonts w:ascii="Arial" w:hAnsi="Arial" w:cs="Arial"/>
          <w:sz w:val="24"/>
          <w:szCs w:val="24"/>
          <w:lang w:eastAsia="en-US"/>
        </w:rPr>
        <w:lastRenderedPageBreak/>
        <w:t>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E7C74" w:rsidRPr="00E42736" w:rsidRDefault="000E7C74" w:rsidP="00C40B4B">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E7C74" w:rsidRPr="00E42736" w:rsidRDefault="000E7C74" w:rsidP="00C96DC7">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16) доверенность представителя в случае подачи заявления и документов для участия в конкурсе через представителя;</w:t>
      </w:r>
    </w:p>
    <w:p w:rsidR="000E7C74" w:rsidRPr="00E42736" w:rsidRDefault="000E7C74" w:rsidP="00C96DC7">
      <w:pPr>
        <w:tabs>
          <w:tab w:val="left" w:pos="426"/>
        </w:tabs>
        <w:autoSpaceDE w:val="0"/>
        <w:autoSpaceDN w:val="0"/>
        <w:adjustRightInd w:val="0"/>
        <w:contextualSpacing/>
        <w:jc w:val="both"/>
        <w:rPr>
          <w:rFonts w:ascii="Arial" w:hAnsi="Arial" w:cs="Arial"/>
          <w:sz w:val="24"/>
          <w:szCs w:val="24"/>
          <w:lang w:eastAsia="en-US"/>
        </w:rPr>
      </w:pPr>
      <w:r>
        <w:rPr>
          <w:rFonts w:ascii="Arial" w:hAnsi="Arial" w:cs="Arial"/>
          <w:sz w:val="24"/>
          <w:szCs w:val="24"/>
          <w:lang w:eastAsia="en-US"/>
        </w:rPr>
        <w:tab/>
      </w:r>
      <w:r w:rsidRPr="00E42736">
        <w:rPr>
          <w:rFonts w:ascii="Arial" w:hAnsi="Arial" w:cs="Arial"/>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0E7C74" w:rsidRPr="00E42736"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bookmarkStart w:id="3" w:name="Par24"/>
      <w:bookmarkEnd w:id="3"/>
      <w:r w:rsidRPr="00E42736">
        <w:rPr>
          <w:rFonts w:ascii="Arial" w:hAnsi="Arial" w:cs="Arial"/>
          <w:sz w:val="24"/>
          <w:szCs w:val="24"/>
          <w:lang w:eastAsia="en-US"/>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Заявление, сведения и документы, указанные в пункте 28 Положения, предоставляются в конкурсную комиссию в срок, указанный в решении Думы района о проведении конкурса.</w:t>
      </w:r>
    </w:p>
    <w:p w:rsidR="000E7C74" w:rsidRPr="001B5ED2" w:rsidRDefault="000E7C74" w:rsidP="008020FB">
      <w:pPr>
        <w:numPr>
          <w:ilvl w:val="0"/>
          <w:numId w:val="24"/>
        </w:numPr>
        <w:autoSpaceDE w:val="0"/>
        <w:autoSpaceDN w:val="0"/>
        <w:adjustRightInd w:val="0"/>
        <w:ind w:left="0" w:firstLine="0"/>
        <w:contextualSpacing/>
        <w:jc w:val="both"/>
        <w:rPr>
          <w:rFonts w:ascii="Arial" w:hAnsi="Arial" w:cs="Arial"/>
          <w:sz w:val="24"/>
          <w:szCs w:val="24"/>
          <w:lang w:eastAsia="en-US"/>
        </w:rPr>
      </w:pPr>
      <w:r w:rsidRPr="001B5ED2">
        <w:rPr>
          <w:rFonts w:ascii="Arial" w:hAnsi="Arial" w:cs="Arial"/>
          <w:sz w:val="24"/>
          <w:szCs w:val="24"/>
          <w:lang w:eastAsia="en-US"/>
        </w:rPr>
        <w:t>Копии документов, указанных в пункте 28 Положения, предоставляются одновременно с их оригиналами.</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0E7C74" w:rsidRPr="001B5ED2" w:rsidRDefault="000E7C74" w:rsidP="008020FB">
      <w:pPr>
        <w:numPr>
          <w:ilvl w:val="0"/>
          <w:numId w:val="24"/>
        </w:numPr>
        <w:autoSpaceDE w:val="0"/>
        <w:autoSpaceDN w:val="0"/>
        <w:adjustRightInd w:val="0"/>
        <w:ind w:left="0" w:firstLine="0"/>
        <w:contextualSpacing/>
        <w:jc w:val="both"/>
        <w:rPr>
          <w:rFonts w:ascii="Arial" w:hAnsi="Arial" w:cs="Arial"/>
          <w:sz w:val="24"/>
          <w:szCs w:val="24"/>
          <w:lang w:eastAsia="en-US"/>
        </w:rPr>
      </w:pPr>
      <w:r w:rsidRPr="001B5ED2">
        <w:rPr>
          <w:rFonts w:ascii="Arial" w:hAnsi="Arial" w:cs="Arial"/>
          <w:sz w:val="24"/>
          <w:szCs w:val="24"/>
          <w:lang w:eastAsia="en-US"/>
        </w:rPr>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Технический секретарь конкурсной комиссии, принимающий документы, в присутствии кандидата или его представителя:</w:t>
      </w:r>
    </w:p>
    <w:p w:rsidR="000E7C74" w:rsidRPr="001B5ED2" w:rsidRDefault="000E7C74" w:rsidP="00471C8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а)</w:t>
      </w:r>
      <w:r w:rsidRPr="001B5ED2">
        <w:rPr>
          <w:rFonts w:ascii="Arial" w:hAnsi="Arial" w:cs="Arial"/>
          <w:sz w:val="24"/>
          <w:szCs w:val="24"/>
          <w:lang w:eastAsia="en-US"/>
        </w:rPr>
        <w:t xml:space="preserve">сверяет наличие документов, приложенных к заявлению, с их перечнем, указанным в заявлении; </w:t>
      </w:r>
    </w:p>
    <w:p w:rsidR="000E7C74" w:rsidRPr="001B5ED2" w:rsidRDefault="000E7C74" w:rsidP="00471C8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б)</w:t>
      </w:r>
      <w:r w:rsidRPr="001B5ED2">
        <w:rPr>
          <w:rFonts w:ascii="Arial" w:hAnsi="Arial" w:cs="Arial"/>
          <w:sz w:val="24"/>
          <w:szCs w:val="24"/>
          <w:lang w:eastAsia="en-US"/>
        </w:rPr>
        <w:t xml:space="preserve">проверяет соответствие копий документов их оригиналам и заверяет их; </w:t>
      </w:r>
    </w:p>
    <w:p w:rsidR="000E7C74" w:rsidRPr="001B5ED2" w:rsidRDefault="000E7C74" w:rsidP="00471C84">
      <w:pPr>
        <w:autoSpaceDE w:val="0"/>
        <w:autoSpaceDN w:val="0"/>
        <w:adjustRightInd w:val="0"/>
        <w:jc w:val="both"/>
        <w:rPr>
          <w:rFonts w:ascii="Arial" w:hAnsi="Arial" w:cs="Arial"/>
          <w:sz w:val="24"/>
          <w:szCs w:val="24"/>
          <w:lang w:eastAsia="en-US"/>
        </w:rPr>
      </w:pPr>
      <w:r>
        <w:rPr>
          <w:rFonts w:ascii="Arial" w:hAnsi="Arial" w:cs="Arial"/>
          <w:sz w:val="24"/>
          <w:szCs w:val="24"/>
          <w:lang w:eastAsia="en-US"/>
        </w:rPr>
        <w:t>в)</w:t>
      </w:r>
      <w:r w:rsidR="005209E8">
        <w:rPr>
          <w:rFonts w:ascii="Arial" w:hAnsi="Arial" w:cs="Arial"/>
          <w:sz w:val="24"/>
          <w:szCs w:val="24"/>
          <w:lang w:eastAsia="en-US"/>
        </w:rPr>
        <w:t xml:space="preserve"> </w:t>
      </w:r>
      <w:r w:rsidRPr="001B5ED2">
        <w:rPr>
          <w:rFonts w:ascii="Arial" w:hAnsi="Arial" w:cs="Arial"/>
          <w:sz w:val="24"/>
          <w:szCs w:val="24"/>
          <w:lang w:eastAsia="en-US"/>
        </w:rPr>
        <w:t xml:space="preserve">возвращает кандидату или его представителю подлинники указанных документов; </w:t>
      </w:r>
    </w:p>
    <w:p w:rsidR="000E7C74" w:rsidRPr="001B5ED2" w:rsidRDefault="000E7C74" w:rsidP="00471C84">
      <w:pPr>
        <w:autoSpaceDE w:val="0"/>
        <w:autoSpaceDN w:val="0"/>
        <w:adjustRightInd w:val="0"/>
        <w:jc w:val="both"/>
        <w:rPr>
          <w:rFonts w:ascii="Arial" w:hAnsi="Arial" w:cs="Arial"/>
          <w:sz w:val="24"/>
          <w:szCs w:val="24"/>
          <w:lang w:eastAsia="en-US"/>
        </w:rPr>
      </w:pPr>
      <w:r w:rsidRPr="001B5ED2">
        <w:rPr>
          <w:rFonts w:ascii="Arial"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0E7C74" w:rsidRPr="001B5ED2" w:rsidRDefault="000E7C74" w:rsidP="008020FB">
      <w:pPr>
        <w:numPr>
          <w:ilvl w:val="0"/>
          <w:numId w:val="24"/>
        </w:numPr>
        <w:autoSpaceDE w:val="0"/>
        <w:autoSpaceDN w:val="0"/>
        <w:adjustRightInd w:val="0"/>
        <w:ind w:left="0" w:firstLine="0"/>
        <w:contextualSpacing/>
        <w:jc w:val="both"/>
        <w:rPr>
          <w:rFonts w:ascii="Arial" w:hAnsi="Arial" w:cs="Arial"/>
          <w:sz w:val="24"/>
          <w:szCs w:val="24"/>
          <w:lang w:eastAsia="en-US"/>
        </w:rPr>
      </w:pPr>
      <w:r w:rsidRPr="001B5ED2">
        <w:rPr>
          <w:rFonts w:ascii="Arial" w:hAnsi="Arial" w:cs="Arial"/>
          <w:sz w:val="24"/>
          <w:szCs w:val="24"/>
          <w:lang w:eastAsia="en-US"/>
        </w:rPr>
        <w:t>В случае выявления в представленных документах неполноты сведений, отсутствия документов, технический секретарь конкурсной комиссии в срок не позднее следующего рабочего дня  извещает кандидата или его представителя о выявленных недостатках.</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p>
    <w:p w:rsidR="000E7C74" w:rsidRPr="001B5ED2" w:rsidRDefault="000E7C74" w:rsidP="00E103AF">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 xml:space="preserve">В рамках установления обстоятельств, препятствующих замещению кандидатом должности </w:t>
      </w:r>
      <w:r>
        <w:rPr>
          <w:rFonts w:ascii="Arial" w:hAnsi="Arial" w:cs="Arial"/>
          <w:sz w:val="24"/>
          <w:szCs w:val="24"/>
          <w:lang w:eastAsia="en-US"/>
        </w:rPr>
        <w:t>Г</w:t>
      </w:r>
      <w:r w:rsidRPr="001B5ED2">
        <w:rPr>
          <w:rFonts w:ascii="Arial" w:hAnsi="Arial" w:cs="Arial"/>
          <w:sz w:val="24"/>
          <w:szCs w:val="24"/>
          <w:lang w:eastAsia="en-US"/>
        </w:rPr>
        <w:t xml:space="preserve">лавы района, сведения и документы, представленные </w:t>
      </w:r>
      <w:r w:rsidRPr="001B5ED2">
        <w:rPr>
          <w:rFonts w:ascii="Arial" w:hAnsi="Arial" w:cs="Arial"/>
          <w:sz w:val="24"/>
          <w:szCs w:val="24"/>
          <w:lang w:eastAsia="en-US"/>
        </w:rPr>
        <w:lastRenderedPageBreak/>
        <w:t>кандидатом, проверяются в соответствии с  законодательством</w:t>
      </w:r>
      <w:r>
        <w:rPr>
          <w:rFonts w:ascii="Arial" w:hAnsi="Arial" w:cs="Arial"/>
          <w:sz w:val="24"/>
          <w:szCs w:val="24"/>
          <w:lang w:eastAsia="en-US"/>
        </w:rPr>
        <w:t xml:space="preserve"> Российской Федерации</w:t>
      </w:r>
      <w:r w:rsidRPr="001B5ED2">
        <w:rPr>
          <w:rFonts w:ascii="Arial" w:hAnsi="Arial" w:cs="Arial"/>
          <w:sz w:val="24"/>
          <w:szCs w:val="24"/>
          <w:lang w:eastAsia="en-US"/>
        </w:rPr>
        <w:t>.</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Принятые заявления кандидатов регистрируются</w:t>
      </w:r>
      <w:r>
        <w:rPr>
          <w:rFonts w:ascii="Arial" w:hAnsi="Arial" w:cs="Arial"/>
          <w:sz w:val="24"/>
          <w:szCs w:val="24"/>
          <w:lang w:eastAsia="en-US"/>
        </w:rPr>
        <w:t xml:space="preserve"> техническим секретарём</w:t>
      </w:r>
      <w:r w:rsidRPr="001B5ED2">
        <w:rPr>
          <w:rFonts w:ascii="Arial" w:hAnsi="Arial" w:cs="Arial"/>
          <w:sz w:val="24"/>
          <w:szCs w:val="24"/>
          <w:lang w:eastAsia="en-US"/>
        </w:rPr>
        <w:t xml:space="preserve"> в журнале регистрации документов, который хранится в Думе района.</w:t>
      </w:r>
    </w:p>
    <w:p w:rsidR="000E7C74" w:rsidRPr="001B5ED2" w:rsidRDefault="000E7C74" w:rsidP="008020FB">
      <w:pPr>
        <w:numPr>
          <w:ilvl w:val="0"/>
          <w:numId w:val="24"/>
        </w:numPr>
        <w:autoSpaceDE w:val="0"/>
        <w:autoSpaceDN w:val="0"/>
        <w:adjustRightInd w:val="0"/>
        <w:spacing w:after="200"/>
        <w:ind w:left="0" w:firstLine="0"/>
        <w:contextualSpacing/>
        <w:jc w:val="both"/>
        <w:rPr>
          <w:rFonts w:ascii="Arial" w:hAnsi="Arial" w:cs="Arial"/>
          <w:sz w:val="24"/>
          <w:szCs w:val="24"/>
          <w:lang w:eastAsia="en-US"/>
        </w:rPr>
      </w:pPr>
      <w:r w:rsidRPr="001B5ED2">
        <w:rPr>
          <w:rFonts w:ascii="Arial" w:hAnsi="Arial" w:cs="Arial"/>
          <w:sz w:val="24"/>
          <w:szCs w:val="24"/>
          <w:lang w:eastAsia="en-US"/>
        </w:rPr>
        <w:t>Все документы, поданные кандидатом, формируются в дело. Заявления кандидатов и приложенные к ним документы (копии документов) хранятся в Думе района с соблюдением требований по хранению персональных данных.</w:t>
      </w:r>
    </w:p>
    <w:p w:rsidR="000E7C74" w:rsidRPr="001B5ED2" w:rsidRDefault="000E7C74" w:rsidP="00C40B4B">
      <w:pPr>
        <w:tabs>
          <w:tab w:val="left" w:pos="426"/>
        </w:tabs>
        <w:autoSpaceDE w:val="0"/>
        <w:autoSpaceDN w:val="0"/>
        <w:adjustRightInd w:val="0"/>
        <w:contextualSpacing/>
        <w:jc w:val="both"/>
        <w:rPr>
          <w:rFonts w:ascii="Arial" w:hAnsi="Arial" w:cs="Arial"/>
          <w:sz w:val="24"/>
          <w:szCs w:val="24"/>
          <w:lang w:eastAsia="en-US"/>
        </w:rPr>
      </w:pPr>
    </w:p>
    <w:p w:rsidR="000E7C74" w:rsidRPr="001B5ED2" w:rsidRDefault="000E7C74" w:rsidP="00C40B4B">
      <w:pPr>
        <w:tabs>
          <w:tab w:val="left" w:pos="426"/>
        </w:tabs>
        <w:autoSpaceDE w:val="0"/>
        <w:autoSpaceDN w:val="0"/>
        <w:adjustRightInd w:val="0"/>
        <w:contextualSpacing/>
        <w:jc w:val="center"/>
        <w:rPr>
          <w:rFonts w:ascii="Arial" w:hAnsi="Arial" w:cs="Arial"/>
          <w:b/>
          <w:sz w:val="24"/>
          <w:szCs w:val="24"/>
          <w:lang w:eastAsia="en-US"/>
        </w:rPr>
      </w:pPr>
      <w:r w:rsidRPr="001B5ED2">
        <w:rPr>
          <w:rFonts w:ascii="Arial" w:hAnsi="Arial" w:cs="Arial"/>
          <w:b/>
          <w:sz w:val="24"/>
          <w:szCs w:val="24"/>
          <w:lang w:eastAsia="en-US"/>
        </w:rPr>
        <w:t>4. Порядок назначения конкурса</w:t>
      </w:r>
    </w:p>
    <w:p w:rsidR="000E7C74" w:rsidRPr="001B5ED2" w:rsidRDefault="000E7C74" w:rsidP="00C40B4B">
      <w:pPr>
        <w:tabs>
          <w:tab w:val="left" w:pos="426"/>
        </w:tabs>
        <w:autoSpaceDE w:val="0"/>
        <w:autoSpaceDN w:val="0"/>
        <w:adjustRightInd w:val="0"/>
        <w:contextualSpacing/>
        <w:jc w:val="both"/>
        <w:rPr>
          <w:rFonts w:ascii="Arial" w:hAnsi="Arial" w:cs="Arial"/>
          <w:sz w:val="24"/>
          <w:szCs w:val="24"/>
          <w:lang w:eastAsia="en-US"/>
        </w:rPr>
      </w:pP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Решение о проведении конкурса принимается Думой</w:t>
      </w:r>
      <w:r>
        <w:rPr>
          <w:rFonts w:ascii="Arial" w:hAnsi="Arial" w:cs="Arial"/>
          <w:sz w:val="24"/>
          <w:szCs w:val="24"/>
          <w:lang w:eastAsia="en-US"/>
        </w:rPr>
        <w:t xml:space="preserve"> </w:t>
      </w:r>
      <w:r w:rsidRPr="001B5ED2">
        <w:rPr>
          <w:rFonts w:ascii="Arial" w:hAnsi="Arial" w:cs="Arial"/>
          <w:sz w:val="24"/>
          <w:szCs w:val="24"/>
          <w:lang w:eastAsia="en-US"/>
        </w:rPr>
        <w:t xml:space="preserve"> района.</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t xml:space="preserve">Решение о проведении конкурса принимается Думой  района не ранее чем за 80 дней и не позднее чем за 70 дней до дня истечения срока полномочий </w:t>
      </w:r>
      <w:r>
        <w:rPr>
          <w:rFonts w:ascii="Arial" w:hAnsi="Arial" w:cs="Arial"/>
          <w:sz w:val="24"/>
          <w:szCs w:val="24"/>
          <w:lang w:eastAsia="en-US"/>
        </w:rPr>
        <w:t>Г</w:t>
      </w:r>
      <w:r w:rsidRPr="001B5ED2">
        <w:rPr>
          <w:rFonts w:ascii="Arial" w:hAnsi="Arial" w:cs="Arial"/>
          <w:sz w:val="24"/>
          <w:szCs w:val="24"/>
          <w:lang w:eastAsia="en-US"/>
        </w:rPr>
        <w:t>лавы района.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В случае досрочного прекращения полномочий </w:t>
      </w:r>
      <w:r>
        <w:rPr>
          <w:rFonts w:ascii="Arial" w:hAnsi="Arial" w:cs="Arial"/>
          <w:sz w:val="24"/>
          <w:szCs w:val="24"/>
          <w:lang w:eastAsia="en-US"/>
        </w:rPr>
        <w:t>Г</w:t>
      </w:r>
      <w:r w:rsidRPr="001B5ED2">
        <w:rPr>
          <w:rFonts w:ascii="Arial" w:hAnsi="Arial" w:cs="Arial"/>
          <w:sz w:val="24"/>
          <w:szCs w:val="24"/>
          <w:lang w:eastAsia="en-US"/>
        </w:rPr>
        <w:t xml:space="preserve">лавы района Думой  района принимается решение о проведении конкурса в течение 30 календарных дней со дня досрочного прекращения полномочий </w:t>
      </w:r>
      <w:r>
        <w:rPr>
          <w:rFonts w:ascii="Arial" w:hAnsi="Arial" w:cs="Arial"/>
          <w:sz w:val="24"/>
          <w:szCs w:val="24"/>
          <w:lang w:eastAsia="en-US"/>
        </w:rPr>
        <w:t>Г</w:t>
      </w:r>
      <w:r w:rsidRPr="001B5ED2">
        <w:rPr>
          <w:rFonts w:ascii="Arial" w:hAnsi="Arial" w:cs="Arial"/>
          <w:sz w:val="24"/>
          <w:szCs w:val="24"/>
          <w:lang w:eastAsia="en-US"/>
        </w:rPr>
        <w:t>лавы  района.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Если до истечения срока полномочий Думы  района осталось менее шести месяцев, решение о проведении конкурса по отбору кандидатур на должность </w:t>
      </w:r>
      <w:r>
        <w:rPr>
          <w:rFonts w:ascii="Arial" w:hAnsi="Arial" w:cs="Arial"/>
          <w:sz w:val="24"/>
          <w:szCs w:val="24"/>
          <w:lang w:eastAsia="en-US"/>
        </w:rPr>
        <w:t>Г</w:t>
      </w:r>
      <w:r w:rsidRPr="001B5ED2">
        <w:rPr>
          <w:rFonts w:ascii="Arial" w:hAnsi="Arial" w:cs="Arial"/>
          <w:sz w:val="24"/>
          <w:szCs w:val="24"/>
          <w:lang w:eastAsia="en-US"/>
        </w:rPr>
        <w:t>лавы  района принимается на первом заседании вновь избранной в правомочном составе Думы района.</w:t>
      </w:r>
    </w:p>
    <w:p w:rsidR="000E7C74" w:rsidRPr="001B5ED2" w:rsidRDefault="000E7C74" w:rsidP="00082F6F">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В случае если </w:t>
      </w:r>
      <w:r>
        <w:rPr>
          <w:rFonts w:ascii="Arial" w:hAnsi="Arial" w:cs="Arial"/>
          <w:sz w:val="24"/>
          <w:szCs w:val="24"/>
          <w:lang w:eastAsia="en-US"/>
        </w:rPr>
        <w:t>Г</w:t>
      </w:r>
      <w:r w:rsidRPr="001B5ED2">
        <w:rPr>
          <w:rFonts w:ascii="Arial" w:hAnsi="Arial" w:cs="Arial"/>
          <w:sz w:val="24"/>
          <w:szCs w:val="24"/>
          <w:lang w:eastAsia="en-US"/>
        </w:rPr>
        <w:t xml:space="preserve">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решение о проведении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В случае если ни один из кандидатов, представленных конкурсной комиссией по результатам конкурса Думе  района, не будет избран </w:t>
      </w:r>
      <w:r>
        <w:rPr>
          <w:rFonts w:ascii="Arial" w:hAnsi="Arial" w:cs="Arial"/>
          <w:sz w:val="24"/>
          <w:szCs w:val="24"/>
          <w:lang w:eastAsia="en-US"/>
        </w:rPr>
        <w:t>Г</w:t>
      </w:r>
      <w:r w:rsidRPr="001B5ED2">
        <w:rPr>
          <w:rFonts w:ascii="Arial" w:hAnsi="Arial" w:cs="Arial"/>
          <w:sz w:val="24"/>
          <w:szCs w:val="24"/>
          <w:lang w:eastAsia="en-US"/>
        </w:rPr>
        <w:t>лавой района, Думой района в течение 15 календарных дней со дня принятия решения Думы</w:t>
      </w:r>
      <w:r>
        <w:rPr>
          <w:rFonts w:ascii="Arial" w:hAnsi="Arial" w:cs="Arial"/>
          <w:sz w:val="24"/>
          <w:szCs w:val="24"/>
          <w:lang w:eastAsia="en-US"/>
        </w:rPr>
        <w:t xml:space="preserve"> района о </w:t>
      </w:r>
      <w:proofErr w:type="spellStart"/>
      <w:r>
        <w:rPr>
          <w:rFonts w:ascii="Arial" w:hAnsi="Arial" w:cs="Arial"/>
          <w:sz w:val="24"/>
          <w:szCs w:val="24"/>
          <w:lang w:eastAsia="en-US"/>
        </w:rPr>
        <w:t>неизбрании</w:t>
      </w:r>
      <w:proofErr w:type="spellEnd"/>
      <w:r>
        <w:rPr>
          <w:rFonts w:ascii="Arial" w:hAnsi="Arial" w:cs="Arial"/>
          <w:sz w:val="24"/>
          <w:szCs w:val="24"/>
          <w:lang w:eastAsia="en-US"/>
        </w:rPr>
        <w:t xml:space="preserve"> Г</w:t>
      </w:r>
      <w:r w:rsidRPr="001B5ED2">
        <w:rPr>
          <w:rFonts w:ascii="Arial" w:hAnsi="Arial" w:cs="Arial"/>
          <w:sz w:val="24"/>
          <w:szCs w:val="24"/>
          <w:lang w:eastAsia="en-US"/>
        </w:rPr>
        <w:t>лавы района из числа кандидатов, представленных конкурсной комиссией по результатам конкурса, принимается решение о проведении повторного конкурса.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В решении Думы  района о проведении конкурса определяются: члены конкурсной комиссии, назначаемые Думой  района, технический секретарь конкурсной комиссии,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Установленный решением о проведении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Решение Думы  района о проведении конкурса подлежит опубликованию в порядке, предусмотренном для официального опубликования правовых актов Думы  района.</w:t>
      </w:r>
    </w:p>
    <w:p w:rsidR="000E7C74" w:rsidRPr="001B5ED2" w:rsidRDefault="000E7C74" w:rsidP="008020FB">
      <w:pPr>
        <w:pStyle w:val="a4"/>
        <w:numPr>
          <w:ilvl w:val="0"/>
          <w:numId w:val="24"/>
        </w:numPr>
        <w:autoSpaceDE w:val="0"/>
        <w:autoSpaceDN w:val="0"/>
        <w:adjustRightInd w:val="0"/>
        <w:spacing w:after="200"/>
        <w:ind w:left="0" w:firstLine="0"/>
        <w:jc w:val="both"/>
        <w:rPr>
          <w:rFonts w:ascii="Arial" w:hAnsi="Arial" w:cs="Arial"/>
          <w:sz w:val="24"/>
          <w:szCs w:val="24"/>
          <w:lang w:eastAsia="en-US"/>
        </w:rPr>
      </w:pPr>
      <w:r w:rsidRPr="001B5ED2">
        <w:rPr>
          <w:rFonts w:ascii="Arial" w:hAnsi="Arial" w:cs="Arial"/>
          <w:sz w:val="24"/>
          <w:szCs w:val="24"/>
          <w:lang w:eastAsia="en-US"/>
        </w:rPr>
        <w:t xml:space="preserve">Объявление о проведении конкурса, включающее условия конкурса, сведения о дате, времени и месте его </w:t>
      </w:r>
      <w:proofErr w:type="gramStart"/>
      <w:r w:rsidRPr="001B5ED2">
        <w:rPr>
          <w:rFonts w:ascii="Arial" w:hAnsi="Arial" w:cs="Arial"/>
          <w:sz w:val="24"/>
          <w:szCs w:val="24"/>
          <w:lang w:eastAsia="en-US"/>
        </w:rPr>
        <w:t>проведения,  не</w:t>
      </w:r>
      <w:proofErr w:type="gramEnd"/>
      <w:r w:rsidRPr="001B5ED2">
        <w:rPr>
          <w:rFonts w:ascii="Arial" w:hAnsi="Arial" w:cs="Arial"/>
          <w:sz w:val="24"/>
          <w:szCs w:val="24"/>
          <w:lang w:eastAsia="en-US"/>
        </w:rPr>
        <w:t xml:space="preserve"> позднее чем за 20 дней до дня проведения конкурса публикуется в </w:t>
      </w:r>
      <w:r>
        <w:rPr>
          <w:rFonts w:ascii="Arial" w:hAnsi="Arial" w:cs="Arial"/>
          <w:sz w:val="24"/>
          <w:szCs w:val="24"/>
          <w:lang w:eastAsia="en-US"/>
        </w:rPr>
        <w:t xml:space="preserve">информационном вестнике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района</w:t>
      </w:r>
      <w:r w:rsidR="00A9342B">
        <w:rPr>
          <w:rFonts w:ascii="Arial" w:hAnsi="Arial" w:cs="Arial"/>
          <w:sz w:val="24"/>
          <w:szCs w:val="24"/>
          <w:lang w:eastAsia="en-US"/>
        </w:rPr>
        <w:t xml:space="preserve"> «Территория»</w:t>
      </w:r>
      <w:r w:rsidRPr="001B5ED2">
        <w:rPr>
          <w:rFonts w:ascii="Arial" w:hAnsi="Arial" w:cs="Arial"/>
          <w:sz w:val="24"/>
          <w:szCs w:val="24"/>
          <w:lang w:eastAsia="en-US"/>
        </w:rPr>
        <w:t xml:space="preserve"> и размещается в информационно-телекоммуникационной сети «Интернет» на </w:t>
      </w:r>
      <w:r>
        <w:rPr>
          <w:rFonts w:ascii="Arial" w:hAnsi="Arial" w:cs="Arial"/>
          <w:sz w:val="24"/>
          <w:szCs w:val="24"/>
          <w:lang w:eastAsia="en-US"/>
        </w:rPr>
        <w:t xml:space="preserve">официальном </w:t>
      </w:r>
      <w:r w:rsidRPr="001B5ED2">
        <w:rPr>
          <w:rFonts w:ascii="Arial" w:hAnsi="Arial" w:cs="Arial"/>
          <w:sz w:val="24"/>
          <w:szCs w:val="24"/>
          <w:lang w:eastAsia="en-US"/>
        </w:rPr>
        <w:t>сайте</w:t>
      </w:r>
      <w:r>
        <w:rPr>
          <w:rFonts w:ascii="Arial" w:hAnsi="Arial" w:cs="Arial"/>
          <w:sz w:val="24"/>
          <w:szCs w:val="24"/>
          <w:lang w:eastAsia="en-US"/>
        </w:rPr>
        <w:t xml:space="preserve"> Администрации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района</w:t>
      </w:r>
      <w:r w:rsidRPr="001B5ED2">
        <w:rPr>
          <w:rFonts w:ascii="Arial" w:hAnsi="Arial" w:cs="Arial"/>
          <w:sz w:val="24"/>
          <w:szCs w:val="24"/>
          <w:lang w:eastAsia="en-US"/>
        </w:rPr>
        <w:t>.</w:t>
      </w:r>
    </w:p>
    <w:p w:rsidR="000E7C74" w:rsidRPr="001B5ED2" w:rsidRDefault="000E7C74" w:rsidP="008020FB">
      <w:pPr>
        <w:pStyle w:val="a4"/>
        <w:numPr>
          <w:ilvl w:val="0"/>
          <w:numId w:val="24"/>
        </w:numPr>
        <w:autoSpaceDE w:val="0"/>
        <w:autoSpaceDN w:val="0"/>
        <w:adjustRightInd w:val="0"/>
        <w:ind w:left="0" w:firstLine="0"/>
        <w:jc w:val="both"/>
        <w:rPr>
          <w:rFonts w:ascii="Arial" w:hAnsi="Arial" w:cs="Arial"/>
          <w:sz w:val="24"/>
          <w:szCs w:val="24"/>
          <w:lang w:eastAsia="en-US"/>
        </w:rPr>
      </w:pPr>
      <w:r w:rsidRPr="001B5ED2">
        <w:rPr>
          <w:rFonts w:ascii="Arial" w:hAnsi="Arial" w:cs="Arial"/>
          <w:sz w:val="24"/>
          <w:szCs w:val="24"/>
          <w:lang w:eastAsia="en-US"/>
        </w:rPr>
        <w:lastRenderedPageBreak/>
        <w:t>Конкурс должен быть проведен не позднее 70 календарных дней со дня принятия Думой  района решения о его проведении.</w:t>
      </w:r>
    </w:p>
    <w:p w:rsidR="000E7C74" w:rsidRPr="001B5ED2" w:rsidRDefault="000E7C74" w:rsidP="0060785E">
      <w:pPr>
        <w:pStyle w:val="a4"/>
        <w:autoSpaceDE w:val="0"/>
        <w:autoSpaceDN w:val="0"/>
        <w:adjustRightInd w:val="0"/>
        <w:ind w:left="0"/>
        <w:jc w:val="both"/>
        <w:rPr>
          <w:rFonts w:ascii="Arial" w:hAnsi="Arial" w:cs="Arial"/>
          <w:sz w:val="24"/>
          <w:szCs w:val="24"/>
          <w:lang w:eastAsia="en-US"/>
        </w:rPr>
      </w:pPr>
    </w:p>
    <w:p w:rsidR="000E7C74" w:rsidRPr="001B5ED2" w:rsidRDefault="000E7C74" w:rsidP="006A1AB4">
      <w:pPr>
        <w:pStyle w:val="a4"/>
        <w:numPr>
          <w:ilvl w:val="0"/>
          <w:numId w:val="22"/>
        </w:numPr>
        <w:tabs>
          <w:tab w:val="left" w:pos="426"/>
        </w:tabs>
        <w:autoSpaceDE w:val="0"/>
        <w:autoSpaceDN w:val="0"/>
        <w:adjustRightInd w:val="0"/>
        <w:spacing w:after="120"/>
        <w:contextualSpacing w:val="0"/>
        <w:jc w:val="center"/>
        <w:rPr>
          <w:rFonts w:ascii="Arial" w:hAnsi="Arial" w:cs="Arial"/>
          <w:b/>
          <w:sz w:val="24"/>
          <w:szCs w:val="24"/>
          <w:lang w:eastAsia="en-US"/>
        </w:rPr>
      </w:pPr>
      <w:r w:rsidRPr="001B5ED2">
        <w:rPr>
          <w:rFonts w:ascii="Arial" w:hAnsi="Arial" w:cs="Arial"/>
          <w:b/>
          <w:sz w:val="24"/>
          <w:szCs w:val="24"/>
          <w:lang w:eastAsia="en-US"/>
        </w:rPr>
        <w:t>Предварительное заседание конкурсной комиссии</w:t>
      </w:r>
    </w:p>
    <w:p w:rsidR="000E7C74" w:rsidRPr="001B5ED2" w:rsidRDefault="000E7C74" w:rsidP="008020FB">
      <w:pPr>
        <w:pStyle w:val="a4"/>
        <w:numPr>
          <w:ilvl w:val="0"/>
          <w:numId w:val="25"/>
        </w:numPr>
        <w:autoSpaceDE w:val="0"/>
        <w:autoSpaceDN w:val="0"/>
        <w:adjustRightInd w:val="0"/>
        <w:spacing w:before="120"/>
        <w:ind w:left="0" w:firstLine="0"/>
        <w:jc w:val="both"/>
        <w:rPr>
          <w:rFonts w:ascii="Arial" w:hAnsi="Arial" w:cs="Arial"/>
          <w:sz w:val="24"/>
          <w:szCs w:val="24"/>
          <w:lang w:eastAsia="en-US"/>
        </w:rPr>
      </w:pPr>
      <w:r w:rsidRPr="001B5ED2">
        <w:rPr>
          <w:rFonts w:ascii="Arial" w:hAnsi="Arial" w:cs="Arial"/>
          <w:sz w:val="24"/>
          <w:szCs w:val="24"/>
          <w:lang w:eastAsia="en-US"/>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0E7C74" w:rsidRPr="00C00405"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00405">
        <w:rPr>
          <w:rFonts w:ascii="Arial" w:hAnsi="Arial" w:cs="Arial"/>
          <w:sz w:val="24"/>
          <w:szCs w:val="24"/>
          <w:lang w:eastAsia="en-US"/>
        </w:rPr>
        <w:t xml:space="preserve">В течение 7 дней со дня окончания срока приема документов конкурной комиссией технический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технического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Pr>
          <w:rFonts w:ascii="Arial" w:hAnsi="Arial" w:cs="Arial"/>
          <w:sz w:val="24"/>
          <w:szCs w:val="24"/>
          <w:lang w:eastAsia="en-US"/>
        </w:rPr>
        <w:t>Г</w:t>
      </w:r>
      <w:r w:rsidRPr="00C33907">
        <w:rPr>
          <w:rFonts w:ascii="Arial" w:hAnsi="Arial" w:cs="Arial"/>
          <w:sz w:val="24"/>
          <w:szCs w:val="24"/>
          <w:lang w:eastAsia="en-US"/>
        </w:rPr>
        <w:t xml:space="preserve">лавы  района, конкурсная комиссия на предварительном заседании утверждает список теоретических и практических вопросов в сфере управления </w:t>
      </w:r>
      <w:r w:rsidR="00C00405" w:rsidRPr="00A9342B">
        <w:rPr>
          <w:rFonts w:ascii="Arial" w:hAnsi="Arial" w:cs="Arial"/>
          <w:sz w:val="24"/>
          <w:szCs w:val="24"/>
          <w:lang w:eastAsia="en-US"/>
        </w:rPr>
        <w:t xml:space="preserve">муниципальным </w:t>
      </w:r>
      <w:r w:rsidRPr="00C33907">
        <w:rPr>
          <w:rFonts w:ascii="Arial" w:hAnsi="Arial" w:cs="Arial"/>
          <w:sz w:val="24"/>
          <w:szCs w:val="24"/>
          <w:lang w:eastAsia="en-US"/>
        </w:rPr>
        <w:t xml:space="preserve">имуществом, организации деятельности </w:t>
      </w:r>
      <w:r>
        <w:rPr>
          <w:rFonts w:ascii="Arial" w:hAnsi="Arial" w:cs="Arial"/>
          <w:sz w:val="24"/>
          <w:szCs w:val="24"/>
          <w:lang w:eastAsia="en-US"/>
        </w:rPr>
        <w:t>А</w:t>
      </w:r>
      <w:r w:rsidRPr="00C33907">
        <w:rPr>
          <w:rFonts w:ascii="Arial" w:hAnsi="Arial" w:cs="Arial"/>
          <w:sz w:val="24"/>
          <w:szCs w:val="24"/>
          <w:lang w:eastAsia="en-US"/>
        </w:rPr>
        <w:t xml:space="preserve">дминистрации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 вопросов по законодательству о местном самоуправлении.</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В течение </w:t>
      </w:r>
      <w:r w:rsidRPr="00A9342B">
        <w:rPr>
          <w:rFonts w:ascii="Arial" w:hAnsi="Arial" w:cs="Arial"/>
          <w:sz w:val="24"/>
          <w:szCs w:val="24"/>
          <w:lang w:eastAsia="en-US"/>
        </w:rPr>
        <w:t xml:space="preserve">5 дней </w:t>
      </w:r>
      <w:r w:rsidRPr="00C33907">
        <w:rPr>
          <w:rFonts w:ascii="Arial" w:hAnsi="Arial" w:cs="Arial"/>
          <w:sz w:val="24"/>
          <w:szCs w:val="24"/>
          <w:lang w:eastAsia="en-US"/>
        </w:rPr>
        <w:t xml:space="preserve">со дня вынесения решения о признании конкурса несостоявшимся конкурсная комиссия направляет в </w:t>
      </w:r>
      <w:proofErr w:type="gramStart"/>
      <w:r w:rsidRPr="00C33907">
        <w:rPr>
          <w:rFonts w:ascii="Arial" w:hAnsi="Arial" w:cs="Arial"/>
          <w:sz w:val="24"/>
          <w:szCs w:val="24"/>
          <w:lang w:eastAsia="en-US"/>
        </w:rPr>
        <w:t>Думу  района</w:t>
      </w:r>
      <w:proofErr w:type="gramEnd"/>
      <w:r w:rsidRPr="00C33907">
        <w:rPr>
          <w:rFonts w:ascii="Arial" w:hAnsi="Arial" w:cs="Arial"/>
          <w:sz w:val="24"/>
          <w:szCs w:val="24"/>
          <w:lang w:eastAsia="en-US"/>
        </w:rPr>
        <w:t xml:space="preserve"> решение с предложением о назначении нового конкурса.  </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Дума  района принимает решение о проведении нового конкурса в течение 30  календарных дней со дня поступления указанного предложения конкурсной комиссии в Думу  района.</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Конкурсная комиссия отказывает кандидату в регистрации в случае:</w:t>
      </w:r>
    </w:p>
    <w:p w:rsidR="000E7C74" w:rsidRPr="00C33907" w:rsidRDefault="000E7C74" w:rsidP="001F6214">
      <w:pPr>
        <w:pStyle w:val="a4"/>
        <w:numPr>
          <w:ilvl w:val="0"/>
          <w:numId w:val="18"/>
        </w:numPr>
        <w:tabs>
          <w:tab w:val="left" w:pos="426"/>
        </w:tabs>
        <w:autoSpaceDE w:val="0"/>
        <w:autoSpaceDN w:val="0"/>
        <w:adjustRightInd w:val="0"/>
        <w:jc w:val="both"/>
        <w:rPr>
          <w:rFonts w:ascii="Arial" w:hAnsi="Arial" w:cs="Arial"/>
          <w:sz w:val="24"/>
          <w:szCs w:val="24"/>
          <w:lang w:eastAsia="en-US"/>
        </w:rPr>
      </w:pPr>
      <w:r w:rsidRPr="00C33907">
        <w:rPr>
          <w:rFonts w:ascii="Arial"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0" w:history="1">
        <w:r w:rsidRPr="00C33907">
          <w:rPr>
            <w:rFonts w:ascii="Arial" w:hAnsi="Arial" w:cs="Arial"/>
            <w:sz w:val="24"/>
            <w:szCs w:val="24"/>
            <w:lang w:eastAsia="en-US"/>
          </w:rPr>
          <w:t>законом</w:t>
        </w:r>
      </w:hyperlink>
      <w:r w:rsidRPr="00C33907">
        <w:rPr>
          <w:rFonts w:ascii="Arial" w:hAnsi="Arial" w:cs="Arial"/>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0E7C74" w:rsidRPr="00C33907" w:rsidRDefault="000E7C74" w:rsidP="001F6214">
      <w:pPr>
        <w:pStyle w:val="a4"/>
        <w:numPr>
          <w:ilvl w:val="0"/>
          <w:numId w:val="18"/>
        </w:numPr>
        <w:tabs>
          <w:tab w:val="left" w:pos="426"/>
        </w:tabs>
        <w:autoSpaceDE w:val="0"/>
        <w:autoSpaceDN w:val="0"/>
        <w:adjustRightInd w:val="0"/>
        <w:jc w:val="both"/>
        <w:rPr>
          <w:rFonts w:ascii="Arial" w:hAnsi="Arial" w:cs="Arial"/>
          <w:sz w:val="24"/>
          <w:szCs w:val="24"/>
          <w:lang w:eastAsia="en-US"/>
        </w:rPr>
      </w:pPr>
      <w:r w:rsidRPr="00C33907">
        <w:rPr>
          <w:rFonts w:ascii="Arial" w:hAnsi="Arial" w:cs="Arial"/>
          <w:sz w:val="24"/>
          <w:szCs w:val="24"/>
          <w:lang w:eastAsia="en-US"/>
        </w:rPr>
        <w:t>пропуска кандидатом установленного решением Думы  района срока для подачи документов;</w:t>
      </w:r>
    </w:p>
    <w:p w:rsidR="000E7C74" w:rsidRPr="00C33907" w:rsidRDefault="000E7C74" w:rsidP="001F6214">
      <w:pPr>
        <w:pStyle w:val="a4"/>
        <w:numPr>
          <w:ilvl w:val="0"/>
          <w:numId w:val="18"/>
        </w:numPr>
        <w:autoSpaceDE w:val="0"/>
        <w:autoSpaceDN w:val="0"/>
        <w:adjustRightInd w:val="0"/>
        <w:jc w:val="both"/>
        <w:rPr>
          <w:rFonts w:ascii="Arial" w:hAnsi="Arial" w:cs="Arial"/>
          <w:sz w:val="24"/>
          <w:szCs w:val="24"/>
          <w:lang w:eastAsia="en-US"/>
        </w:rPr>
      </w:pPr>
      <w:r w:rsidRPr="00C33907">
        <w:rPr>
          <w:rFonts w:ascii="Arial" w:hAnsi="Arial" w:cs="Arial"/>
          <w:sz w:val="24"/>
          <w:szCs w:val="24"/>
          <w:lang w:eastAsia="en-US"/>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0E7C74" w:rsidRPr="00C33907" w:rsidRDefault="000E7C74" w:rsidP="00C33907">
      <w:pPr>
        <w:pStyle w:val="a4"/>
        <w:numPr>
          <w:ilvl w:val="0"/>
          <w:numId w:val="18"/>
        </w:numPr>
        <w:jc w:val="both"/>
        <w:rPr>
          <w:rFonts w:ascii="Arial" w:hAnsi="Arial" w:cs="Arial"/>
          <w:sz w:val="24"/>
          <w:szCs w:val="24"/>
          <w:lang w:eastAsia="en-US"/>
        </w:rPr>
      </w:pPr>
      <w:r w:rsidRPr="00C33907">
        <w:rPr>
          <w:rFonts w:ascii="Arial" w:hAnsi="Arial" w:cs="Arial"/>
          <w:sz w:val="24"/>
          <w:szCs w:val="24"/>
          <w:lang w:eastAsia="en-US"/>
        </w:rPr>
        <w:lastRenderedPageBreak/>
        <w:t>представления кандидатом подложных документов либо наличия в представленных документах недостоверных сведений.</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Технический секретарь конкурсной комиссии извещает кандидатов о решениях конкурсной комиссии в письменной форме не позднее 5  дней со дня принятия такого решения.</w:t>
      </w:r>
    </w:p>
    <w:p w:rsidR="000E7C74" w:rsidRPr="00C33907" w:rsidRDefault="000E7C74" w:rsidP="008020FB">
      <w:pPr>
        <w:pStyle w:val="a4"/>
        <w:numPr>
          <w:ilvl w:val="0"/>
          <w:numId w:val="25"/>
        </w:numPr>
        <w:ind w:left="0" w:firstLine="0"/>
        <w:jc w:val="both"/>
        <w:rPr>
          <w:rFonts w:ascii="Arial" w:hAnsi="Arial" w:cs="Arial"/>
          <w:sz w:val="24"/>
          <w:szCs w:val="24"/>
          <w:lang w:eastAsia="en-US"/>
        </w:rPr>
      </w:pPr>
      <w:r w:rsidRPr="00C33907">
        <w:rPr>
          <w:rFonts w:ascii="Arial" w:hAnsi="Arial" w:cs="Arial"/>
          <w:sz w:val="24"/>
          <w:szCs w:val="24"/>
          <w:lang w:eastAsia="en-US"/>
        </w:rPr>
        <w:t>По итогам предварительного заседания конкурсной комиссии технический секретарь комиссии в течение 5  дней извещает зарегистрированных кандидатов о дате, месте и времени проведения конкурса.</w:t>
      </w:r>
    </w:p>
    <w:p w:rsidR="000E7C74" w:rsidRPr="00C33907" w:rsidRDefault="000E7C74" w:rsidP="008020FB">
      <w:pPr>
        <w:pStyle w:val="a4"/>
        <w:numPr>
          <w:ilvl w:val="0"/>
          <w:numId w:val="25"/>
        </w:numPr>
        <w:ind w:left="0" w:firstLine="0"/>
        <w:jc w:val="both"/>
        <w:rPr>
          <w:rFonts w:ascii="Arial" w:hAnsi="Arial" w:cs="Arial"/>
          <w:sz w:val="24"/>
          <w:szCs w:val="24"/>
          <w:lang w:eastAsia="en-US"/>
        </w:rPr>
      </w:pPr>
      <w:r w:rsidRPr="00C33907">
        <w:rPr>
          <w:rFonts w:ascii="Arial" w:hAnsi="Arial" w:cs="Arial"/>
          <w:sz w:val="24"/>
          <w:szCs w:val="24"/>
          <w:lang w:eastAsia="en-US"/>
        </w:rPr>
        <w:t>По предложению председателя конкурсной комиссии может проводиться несколько предварительных заседаний конкурсной комиссии.</w:t>
      </w:r>
    </w:p>
    <w:p w:rsidR="000E7C74" w:rsidRPr="00C33907" w:rsidRDefault="000E7C74" w:rsidP="00C40B4B">
      <w:pPr>
        <w:rPr>
          <w:rFonts w:ascii="Arial" w:hAnsi="Arial" w:cs="Arial"/>
          <w:sz w:val="24"/>
          <w:szCs w:val="24"/>
          <w:lang w:eastAsia="en-US"/>
        </w:rPr>
      </w:pPr>
    </w:p>
    <w:p w:rsidR="000E7C74" w:rsidRPr="00C33907" w:rsidRDefault="000E7C74" w:rsidP="004A1E8F">
      <w:pPr>
        <w:tabs>
          <w:tab w:val="left" w:pos="426"/>
        </w:tabs>
        <w:autoSpaceDE w:val="0"/>
        <w:autoSpaceDN w:val="0"/>
        <w:adjustRightInd w:val="0"/>
        <w:spacing w:after="240"/>
        <w:ind w:left="720"/>
        <w:jc w:val="center"/>
        <w:rPr>
          <w:rFonts w:ascii="Arial" w:hAnsi="Arial" w:cs="Arial"/>
          <w:b/>
          <w:sz w:val="24"/>
          <w:szCs w:val="24"/>
          <w:lang w:eastAsia="en-US"/>
        </w:rPr>
      </w:pPr>
      <w:r w:rsidRPr="00C33907">
        <w:rPr>
          <w:rFonts w:ascii="Arial" w:hAnsi="Arial" w:cs="Arial"/>
          <w:b/>
          <w:sz w:val="24"/>
          <w:szCs w:val="24"/>
          <w:lang w:eastAsia="en-US"/>
        </w:rPr>
        <w:t>6. Порядок проведения конкурса и оформление его результатов</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Думу  района в течение 5  дней со дня его принятия. </w:t>
      </w:r>
    </w:p>
    <w:p w:rsidR="000E7C74" w:rsidRPr="00C33907" w:rsidRDefault="000E7C74" w:rsidP="008020FB">
      <w:pPr>
        <w:pStyle w:val="a4"/>
        <w:numPr>
          <w:ilvl w:val="0"/>
          <w:numId w:val="25"/>
        </w:numPr>
        <w:autoSpaceDE w:val="0"/>
        <w:autoSpaceDN w:val="0"/>
        <w:adjustRightInd w:val="0"/>
        <w:ind w:left="0" w:firstLine="0"/>
        <w:jc w:val="both"/>
        <w:rPr>
          <w:rFonts w:ascii="Arial" w:hAnsi="Arial" w:cs="Arial"/>
          <w:sz w:val="24"/>
          <w:szCs w:val="24"/>
          <w:lang w:eastAsia="en-US"/>
        </w:rPr>
      </w:pPr>
      <w:proofErr w:type="gramStart"/>
      <w:r w:rsidRPr="00C33907">
        <w:rPr>
          <w:rFonts w:ascii="Arial" w:hAnsi="Arial" w:cs="Arial"/>
          <w:sz w:val="24"/>
          <w:szCs w:val="24"/>
          <w:lang w:eastAsia="en-US"/>
        </w:rPr>
        <w:t>Дума  района</w:t>
      </w:r>
      <w:proofErr w:type="gramEnd"/>
      <w:r w:rsidRPr="00C33907">
        <w:rPr>
          <w:rFonts w:ascii="Arial" w:hAnsi="Arial" w:cs="Arial"/>
          <w:sz w:val="24"/>
          <w:szCs w:val="24"/>
          <w:lang w:eastAsia="en-US"/>
        </w:rPr>
        <w:t xml:space="preserve"> принимает решение о проведении нового конкурса в течение 30 календарных дней со дня поступления решения конкурсной комиссии о признании конкурса несостоявшимся.</w:t>
      </w:r>
    </w:p>
    <w:p w:rsidR="00240446" w:rsidRPr="00240446" w:rsidRDefault="00240446" w:rsidP="00240446">
      <w:pPr>
        <w:pStyle w:val="a4"/>
        <w:numPr>
          <w:ilvl w:val="0"/>
          <w:numId w:val="25"/>
        </w:numPr>
        <w:jc w:val="both"/>
        <w:rPr>
          <w:rFonts w:ascii="Arial" w:eastAsia="Calibri" w:hAnsi="Arial" w:cs="Arial"/>
          <w:b/>
          <w:sz w:val="24"/>
          <w:szCs w:val="24"/>
          <w:lang w:eastAsia="en-US"/>
        </w:rPr>
      </w:pPr>
      <w:r w:rsidRPr="00240446">
        <w:rPr>
          <w:rFonts w:ascii="Arial" w:eastAsia="Calibri" w:hAnsi="Arial" w:cs="Arial"/>
          <w:b/>
          <w:sz w:val="24"/>
          <w:szCs w:val="24"/>
          <w:lang w:eastAsia="en-US"/>
        </w:rPr>
        <w:t>Конкурс проводится в форме собеседования. Конкурсная комиссия</w:t>
      </w:r>
    </w:p>
    <w:p w:rsidR="00240446" w:rsidRPr="00240446" w:rsidRDefault="00240446" w:rsidP="00240446">
      <w:pPr>
        <w:jc w:val="both"/>
        <w:rPr>
          <w:rFonts w:ascii="Arial" w:eastAsia="Calibri" w:hAnsi="Arial" w:cs="Arial"/>
          <w:b/>
          <w:sz w:val="24"/>
          <w:szCs w:val="24"/>
          <w:lang w:eastAsia="en-US"/>
        </w:rPr>
      </w:pPr>
      <w:r w:rsidRPr="00240446">
        <w:rPr>
          <w:rFonts w:ascii="Arial" w:eastAsia="Calibri" w:hAnsi="Arial" w:cs="Arial"/>
          <w:b/>
          <w:sz w:val="24"/>
          <w:szCs w:val="24"/>
          <w:lang w:eastAsia="en-US"/>
        </w:rPr>
        <w:t xml:space="preserve">проводит собеседование с каждым из кандидатов поочередно в алфавитном порядке. </w:t>
      </w:r>
    </w:p>
    <w:p w:rsidR="000E7C74" w:rsidRPr="00BB310B" w:rsidRDefault="00240446" w:rsidP="00240446">
      <w:pPr>
        <w:spacing w:line="276" w:lineRule="auto"/>
        <w:ind w:firstLine="708"/>
        <w:jc w:val="both"/>
        <w:rPr>
          <w:rFonts w:ascii="Arial" w:eastAsia="Calibri" w:hAnsi="Arial" w:cs="Arial"/>
          <w:sz w:val="24"/>
          <w:szCs w:val="24"/>
          <w:lang w:eastAsia="en-US"/>
        </w:rPr>
      </w:pPr>
      <w:r w:rsidRPr="00240446">
        <w:rPr>
          <w:rFonts w:ascii="Arial" w:eastAsia="Calibri" w:hAnsi="Arial" w:cs="Arial"/>
          <w:b/>
          <w:sz w:val="24"/>
          <w:szCs w:val="24"/>
          <w:lang w:eastAsia="en-US"/>
        </w:rPr>
        <w:t>При заседании конкурсной комиссии в дистанционном режиме конкурс проводится с учетом особенностей, установленных пунк</w:t>
      </w:r>
      <w:r>
        <w:rPr>
          <w:rFonts w:ascii="Arial" w:eastAsia="Calibri" w:hAnsi="Arial" w:cs="Arial"/>
          <w:b/>
          <w:sz w:val="24"/>
          <w:szCs w:val="24"/>
          <w:lang w:eastAsia="en-US"/>
        </w:rPr>
        <w:t xml:space="preserve">том 21-1 настоящего Положения. </w:t>
      </w:r>
      <w:r w:rsidRPr="00BB310B">
        <w:rPr>
          <w:rFonts w:ascii="Arial" w:eastAsia="Calibri" w:hAnsi="Arial" w:cs="Arial"/>
          <w:sz w:val="24"/>
          <w:szCs w:val="24"/>
          <w:lang w:eastAsia="en-US"/>
        </w:rPr>
        <w:t xml:space="preserve">(в ред. </w:t>
      </w:r>
      <w:proofErr w:type="spellStart"/>
      <w:r w:rsidRPr="00BB310B">
        <w:rPr>
          <w:rFonts w:ascii="Arial" w:eastAsia="Calibri" w:hAnsi="Arial" w:cs="Arial"/>
          <w:sz w:val="24"/>
          <w:szCs w:val="24"/>
          <w:lang w:eastAsia="en-US"/>
        </w:rPr>
        <w:t>реш</w:t>
      </w:r>
      <w:proofErr w:type="spellEnd"/>
      <w:r w:rsidRPr="00BB310B">
        <w:rPr>
          <w:rFonts w:ascii="Arial" w:eastAsia="Calibri" w:hAnsi="Arial" w:cs="Arial"/>
          <w:sz w:val="24"/>
          <w:szCs w:val="24"/>
          <w:lang w:eastAsia="en-US"/>
        </w:rPr>
        <w:t xml:space="preserve">. Думы </w:t>
      </w:r>
      <w:proofErr w:type="spellStart"/>
      <w:r w:rsidRPr="00BB310B">
        <w:rPr>
          <w:rFonts w:ascii="Arial" w:eastAsia="Calibri" w:hAnsi="Arial" w:cs="Arial"/>
          <w:sz w:val="24"/>
          <w:szCs w:val="24"/>
          <w:lang w:eastAsia="en-US"/>
        </w:rPr>
        <w:t>Верхн</w:t>
      </w:r>
      <w:r w:rsidR="00BB310B">
        <w:rPr>
          <w:rFonts w:ascii="Arial" w:eastAsia="Calibri" w:hAnsi="Arial" w:cs="Arial"/>
          <w:sz w:val="24"/>
          <w:szCs w:val="24"/>
          <w:lang w:eastAsia="en-US"/>
        </w:rPr>
        <w:t>екеского</w:t>
      </w:r>
      <w:proofErr w:type="spellEnd"/>
      <w:r w:rsidR="00BB310B">
        <w:rPr>
          <w:rFonts w:ascii="Arial" w:eastAsia="Calibri" w:hAnsi="Arial" w:cs="Arial"/>
          <w:sz w:val="24"/>
          <w:szCs w:val="24"/>
          <w:lang w:eastAsia="en-US"/>
        </w:rPr>
        <w:t xml:space="preserve"> района от 23.06.2020 №</w:t>
      </w:r>
      <w:r w:rsidRPr="00BB310B">
        <w:rPr>
          <w:rFonts w:ascii="Arial" w:eastAsia="Calibri" w:hAnsi="Arial" w:cs="Arial"/>
          <w:sz w:val="24"/>
          <w:szCs w:val="24"/>
          <w:lang w:eastAsia="en-US"/>
        </w:rPr>
        <w:t xml:space="preserve"> 64)</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 xml:space="preserve">Собеседование начинается с представления кандидатом программы кандидата по развитию </w:t>
      </w:r>
      <w:proofErr w:type="spellStart"/>
      <w:r>
        <w:rPr>
          <w:rFonts w:ascii="Arial" w:hAnsi="Arial" w:cs="Arial"/>
          <w:sz w:val="24"/>
          <w:szCs w:val="24"/>
          <w:lang w:eastAsia="en-US"/>
        </w:rPr>
        <w:t>Верхнекетского</w:t>
      </w:r>
      <w:proofErr w:type="spellEnd"/>
      <w:r>
        <w:rPr>
          <w:rFonts w:ascii="Arial" w:hAnsi="Arial" w:cs="Arial"/>
          <w:sz w:val="24"/>
          <w:szCs w:val="24"/>
          <w:lang w:eastAsia="en-US"/>
        </w:rPr>
        <w:t xml:space="preserve"> </w:t>
      </w:r>
      <w:r w:rsidRPr="00C33907">
        <w:rPr>
          <w:rFonts w:ascii="Arial" w:hAnsi="Arial" w:cs="Arial"/>
          <w:sz w:val="24"/>
          <w:szCs w:val="24"/>
          <w:lang w:eastAsia="en-US"/>
        </w:rPr>
        <w:t xml:space="preserve">района на ближайшие 5 лет (далее – программы), длящегося не более </w:t>
      </w:r>
      <w:r w:rsidRPr="00C00405">
        <w:rPr>
          <w:rFonts w:ascii="Arial" w:hAnsi="Arial" w:cs="Arial"/>
          <w:sz w:val="24"/>
          <w:szCs w:val="24"/>
          <w:lang w:eastAsia="en-US"/>
        </w:rPr>
        <w:t xml:space="preserve">15 минут. После представления кандидатом программы члены конкурсной комиссии вправе задавать  </w:t>
      </w:r>
      <w:r w:rsidRPr="00C33907">
        <w:rPr>
          <w:rFonts w:ascii="Arial" w:hAnsi="Arial" w:cs="Arial"/>
          <w:sz w:val="24"/>
          <w:szCs w:val="24"/>
          <w:lang w:eastAsia="en-US"/>
        </w:rPr>
        <w:t>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Pr>
          <w:rFonts w:ascii="Arial" w:hAnsi="Arial" w:cs="Arial"/>
          <w:sz w:val="24"/>
          <w:szCs w:val="24"/>
          <w:lang w:eastAsia="en-US"/>
        </w:rPr>
        <w:t>Г</w:t>
      </w:r>
      <w:r w:rsidRPr="00C33907">
        <w:rPr>
          <w:rFonts w:ascii="Arial" w:hAnsi="Arial" w:cs="Arial"/>
          <w:sz w:val="24"/>
          <w:szCs w:val="24"/>
          <w:lang w:eastAsia="en-US"/>
        </w:rPr>
        <w:t xml:space="preserve">лавы района,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w:t>
      </w:r>
      <w:r>
        <w:rPr>
          <w:rFonts w:ascii="Arial" w:hAnsi="Arial" w:cs="Arial"/>
          <w:sz w:val="24"/>
          <w:szCs w:val="24"/>
          <w:lang w:eastAsia="en-US"/>
        </w:rPr>
        <w:t>А</w:t>
      </w:r>
      <w:r w:rsidRPr="00C33907">
        <w:rPr>
          <w:rFonts w:ascii="Arial" w:hAnsi="Arial" w:cs="Arial"/>
          <w:sz w:val="24"/>
          <w:szCs w:val="24"/>
          <w:lang w:eastAsia="en-US"/>
        </w:rPr>
        <w:t>дминистрации</w:t>
      </w:r>
      <w:r>
        <w:rPr>
          <w:rFonts w:ascii="Arial" w:hAnsi="Arial" w:cs="Arial"/>
          <w:sz w:val="24"/>
          <w:szCs w:val="24"/>
          <w:lang w:eastAsia="en-US"/>
        </w:rPr>
        <w:t xml:space="preserve">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 вопросов по законодательству о местном самоуправлении.</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w:t>
      </w:r>
      <w:r w:rsidR="00A9342B">
        <w:rPr>
          <w:rFonts w:ascii="Arial" w:hAnsi="Arial" w:cs="Arial"/>
          <w:sz w:val="24"/>
          <w:szCs w:val="24"/>
          <w:lang w:eastAsia="en-US"/>
        </w:rPr>
        <w:t>занностям главы муниципального района</w:t>
      </w:r>
      <w:r w:rsidRPr="00C33907">
        <w:rPr>
          <w:rFonts w:ascii="Arial" w:hAnsi="Arial" w:cs="Arial"/>
          <w:sz w:val="24"/>
          <w:szCs w:val="24"/>
          <w:lang w:eastAsia="en-US"/>
        </w:rPr>
        <w:t xml:space="preserve"> по решению вопросов местного значения, осуществлению полномочий, предусмотренных Уставом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 исполнению отдельных государственных полномочий, переданных органам местного самоуправления </w:t>
      </w:r>
      <w:proofErr w:type="spellStart"/>
      <w:r>
        <w:rPr>
          <w:rFonts w:ascii="Arial" w:hAnsi="Arial" w:cs="Arial"/>
          <w:sz w:val="24"/>
          <w:szCs w:val="24"/>
          <w:lang w:eastAsia="en-US"/>
        </w:rPr>
        <w:t>Верхнекетского</w:t>
      </w:r>
      <w:proofErr w:type="spellEnd"/>
      <w:r w:rsidRPr="00C33907">
        <w:rPr>
          <w:rFonts w:ascii="Arial" w:hAnsi="Arial" w:cs="Arial"/>
          <w:sz w:val="24"/>
          <w:szCs w:val="24"/>
          <w:lang w:eastAsia="en-US"/>
        </w:rPr>
        <w:t xml:space="preserve"> района.</w:t>
      </w:r>
    </w:p>
    <w:p w:rsidR="000E7C74" w:rsidRPr="00C33907" w:rsidRDefault="000E7C74" w:rsidP="008020FB">
      <w:pPr>
        <w:pStyle w:val="a4"/>
        <w:numPr>
          <w:ilvl w:val="0"/>
          <w:numId w:val="25"/>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Члены конкурной комиссии оценивают кандидатов в соответствии со следующими критериями оценки:</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lastRenderedPageBreak/>
        <w:t>наличие высшего образования;</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 xml:space="preserve">уровень знания Конституции Российской Федерации, </w:t>
      </w:r>
      <w:r>
        <w:rPr>
          <w:rFonts w:ascii="Arial" w:hAnsi="Arial" w:cs="Arial"/>
          <w:sz w:val="24"/>
          <w:szCs w:val="24"/>
          <w:lang w:eastAsia="en-US"/>
        </w:rPr>
        <w:t>законодательства</w:t>
      </w:r>
      <w:r w:rsidRPr="00C33907">
        <w:rPr>
          <w:rFonts w:ascii="Arial" w:hAnsi="Arial" w:cs="Arial"/>
          <w:sz w:val="24"/>
          <w:szCs w:val="24"/>
          <w:lang w:eastAsia="en-US"/>
        </w:rPr>
        <w:t xml:space="preserve"> о местном самоуправлении;</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наличие опыта профессиональной деятельности в области государственного или</w:t>
      </w:r>
      <w:r w:rsidRPr="00C33907">
        <w:rPr>
          <w:rFonts w:ascii="Arial" w:hAnsi="Arial" w:cs="Arial"/>
          <w:bCs/>
          <w:sz w:val="24"/>
          <w:szCs w:val="24"/>
        </w:rPr>
        <w:t xml:space="preserve"> муниципального управления, экономики, финансов, хозяйственного управления</w:t>
      </w:r>
      <w:r w:rsidRPr="00C33907">
        <w:rPr>
          <w:rFonts w:ascii="Arial" w:hAnsi="Arial" w:cs="Arial"/>
          <w:sz w:val="24"/>
          <w:szCs w:val="24"/>
          <w:lang w:eastAsia="en-US"/>
        </w:rPr>
        <w:t>;</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 xml:space="preserve">уровень знаний о направлениях деятельности администрации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 xml:space="preserve">, специфики исполнения обязанностей по должности главы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w:t>
      </w:r>
    </w:p>
    <w:p w:rsidR="000E7C74" w:rsidRPr="00C33907" w:rsidRDefault="000E7C74" w:rsidP="001F6214">
      <w:pPr>
        <w:pStyle w:val="a4"/>
        <w:numPr>
          <w:ilvl w:val="0"/>
          <w:numId w:val="4"/>
        </w:numPr>
        <w:autoSpaceDE w:val="0"/>
        <w:autoSpaceDN w:val="0"/>
        <w:adjustRightInd w:val="0"/>
        <w:ind w:left="993"/>
        <w:jc w:val="both"/>
        <w:rPr>
          <w:rFonts w:ascii="Arial" w:hAnsi="Arial" w:cs="Arial"/>
          <w:bCs/>
          <w:sz w:val="24"/>
          <w:szCs w:val="24"/>
        </w:rPr>
      </w:pPr>
      <w:r w:rsidRPr="00C33907">
        <w:rPr>
          <w:rFonts w:ascii="Arial" w:hAnsi="Arial" w:cs="Arial"/>
          <w:bCs/>
          <w:sz w:val="24"/>
          <w:szCs w:val="24"/>
        </w:rPr>
        <w:t xml:space="preserve">видение перспектив развития </w:t>
      </w:r>
      <w:proofErr w:type="spellStart"/>
      <w:r>
        <w:rPr>
          <w:rFonts w:ascii="Arial" w:hAnsi="Arial" w:cs="Arial"/>
          <w:bCs/>
          <w:sz w:val="24"/>
          <w:szCs w:val="24"/>
        </w:rPr>
        <w:t>Верхнекетского</w:t>
      </w:r>
      <w:proofErr w:type="spellEnd"/>
      <w:r w:rsidRPr="00C33907">
        <w:rPr>
          <w:rFonts w:ascii="Arial" w:hAnsi="Arial" w:cs="Arial"/>
          <w:bCs/>
          <w:sz w:val="24"/>
          <w:szCs w:val="24"/>
        </w:rPr>
        <w:t xml:space="preserve"> района, понимание проблем района и путей их решения;</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опыт, навыки работы с документами, аналитическими материалами, работы с проектами правовых актов;</w:t>
      </w:r>
    </w:p>
    <w:p w:rsidR="000E7C74" w:rsidRPr="00C33907" w:rsidRDefault="000E7C74" w:rsidP="001F6214">
      <w:pPr>
        <w:pStyle w:val="a4"/>
        <w:numPr>
          <w:ilvl w:val="0"/>
          <w:numId w:val="4"/>
        </w:numPr>
        <w:autoSpaceDE w:val="0"/>
        <w:autoSpaceDN w:val="0"/>
        <w:adjustRightInd w:val="0"/>
        <w:spacing w:after="200"/>
        <w:ind w:left="993"/>
        <w:jc w:val="both"/>
        <w:rPr>
          <w:rFonts w:ascii="Arial" w:hAnsi="Arial" w:cs="Arial"/>
          <w:sz w:val="24"/>
          <w:szCs w:val="24"/>
          <w:lang w:eastAsia="en-US"/>
        </w:rPr>
      </w:pPr>
      <w:r w:rsidRPr="00C33907">
        <w:rPr>
          <w:rFonts w:ascii="Arial" w:hAnsi="Arial" w:cs="Arial"/>
          <w:sz w:val="24"/>
          <w:szCs w:val="24"/>
          <w:lang w:eastAsia="en-US"/>
        </w:rPr>
        <w:t>наличие опыта публичных выступлений (презентации), культура речи, навыки делового общения;</w:t>
      </w:r>
    </w:p>
    <w:p w:rsidR="000E7C74" w:rsidRPr="00C33907" w:rsidRDefault="000E7C74" w:rsidP="00A91433">
      <w:pPr>
        <w:pStyle w:val="a4"/>
        <w:numPr>
          <w:ilvl w:val="0"/>
          <w:numId w:val="4"/>
        </w:numPr>
        <w:autoSpaceDE w:val="0"/>
        <w:autoSpaceDN w:val="0"/>
        <w:adjustRightInd w:val="0"/>
        <w:ind w:left="992" w:hanging="357"/>
        <w:jc w:val="both"/>
        <w:rPr>
          <w:rFonts w:ascii="Arial" w:hAnsi="Arial" w:cs="Arial"/>
          <w:sz w:val="24"/>
          <w:szCs w:val="24"/>
          <w:lang w:eastAsia="en-US"/>
        </w:rPr>
      </w:pPr>
      <w:r w:rsidRPr="00C33907">
        <w:rPr>
          <w:rFonts w:ascii="Arial" w:hAnsi="Arial" w:cs="Arial"/>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 xml:space="preserve"> по решению вопросов местного значения муниципального </w:t>
      </w:r>
      <w:r w:rsidR="00A9342B">
        <w:rPr>
          <w:rFonts w:ascii="Arial" w:hAnsi="Arial" w:cs="Arial"/>
          <w:sz w:val="24"/>
          <w:szCs w:val="24"/>
          <w:lang w:eastAsia="en-US"/>
        </w:rPr>
        <w:t>района</w:t>
      </w:r>
      <w:r w:rsidRPr="00C33907">
        <w:rPr>
          <w:rFonts w:ascii="Arial" w:hAnsi="Arial" w:cs="Arial"/>
          <w:sz w:val="24"/>
          <w:szCs w:val="24"/>
          <w:lang w:eastAsia="en-US"/>
        </w:rPr>
        <w:t xml:space="preserve">, обеспечения осуществления органами местного самоуправления полномочий по решению вопросов местного значения муниципального </w:t>
      </w:r>
      <w:r w:rsidR="00A9342B">
        <w:rPr>
          <w:rFonts w:ascii="Arial" w:hAnsi="Arial" w:cs="Arial"/>
          <w:sz w:val="24"/>
          <w:szCs w:val="24"/>
          <w:lang w:eastAsia="en-US"/>
        </w:rPr>
        <w:t xml:space="preserve">района </w:t>
      </w:r>
      <w:r w:rsidRPr="00C33907">
        <w:rPr>
          <w:rFonts w:ascii="Arial" w:hAnsi="Arial" w:cs="Arial"/>
          <w:sz w:val="24"/>
          <w:szCs w:val="24"/>
          <w:lang w:eastAsia="en-US"/>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w:t>
      </w:r>
      <w:r w:rsidRPr="007006EE">
        <w:rPr>
          <w:sz w:val="24"/>
          <w:szCs w:val="24"/>
          <w:lang w:eastAsia="en-US"/>
        </w:rPr>
        <w:t xml:space="preserve"> </w:t>
      </w:r>
      <w:r w:rsidRPr="00C33907">
        <w:rPr>
          <w:rFonts w:ascii="Arial" w:hAnsi="Arial" w:cs="Arial"/>
          <w:sz w:val="24"/>
          <w:szCs w:val="24"/>
          <w:lang w:eastAsia="en-US"/>
        </w:rPr>
        <w:t>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0E7C74" w:rsidRPr="00C33907" w:rsidRDefault="000E7C74" w:rsidP="00A91433">
      <w:pPr>
        <w:pStyle w:val="a4"/>
        <w:numPr>
          <w:ilvl w:val="0"/>
          <w:numId w:val="26"/>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0E7C74" w:rsidRPr="00C33907" w:rsidRDefault="000E7C74" w:rsidP="00302AF6">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Минимальным баллом, применяемым для оценивания кандидата по вышеприведенным критериям является 0, максимальным баллом – 4.</w:t>
      </w:r>
    </w:p>
    <w:p w:rsidR="000E7C74" w:rsidRPr="00C33907" w:rsidRDefault="000E7C74" w:rsidP="00302AF6">
      <w:pPr>
        <w:pStyle w:val="a4"/>
        <w:numPr>
          <w:ilvl w:val="0"/>
          <w:numId w:val="26"/>
        </w:numPr>
        <w:autoSpaceDE w:val="0"/>
        <w:autoSpaceDN w:val="0"/>
        <w:adjustRightInd w:val="0"/>
        <w:ind w:left="0" w:firstLine="0"/>
        <w:jc w:val="both"/>
        <w:rPr>
          <w:rFonts w:ascii="Arial" w:hAnsi="Arial" w:cs="Arial"/>
          <w:sz w:val="24"/>
          <w:szCs w:val="24"/>
          <w:lang w:eastAsia="en-US"/>
        </w:rPr>
      </w:pPr>
      <w:r w:rsidRPr="00C33907">
        <w:rPr>
          <w:rFonts w:ascii="Arial" w:hAnsi="Arial" w:cs="Arial"/>
          <w:sz w:val="24"/>
          <w:szCs w:val="24"/>
          <w:lang w:eastAsia="en-US"/>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а)</w:t>
      </w:r>
      <w:r w:rsidRPr="00C33907">
        <w:rPr>
          <w:rFonts w:ascii="Arial" w:hAnsi="Arial" w:cs="Arial"/>
          <w:sz w:val="24"/>
          <w:szCs w:val="24"/>
          <w:lang w:eastAsia="en-US"/>
        </w:rPr>
        <w:t>наличие высшего образования  - 1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б)</w:t>
      </w:r>
      <w:r w:rsidRPr="00C33907">
        <w:rPr>
          <w:rFonts w:ascii="Arial" w:hAnsi="Arial" w:cs="Arial"/>
          <w:sz w:val="24"/>
          <w:szCs w:val="24"/>
          <w:lang w:eastAsia="en-US"/>
        </w:rPr>
        <w:t>наличие опыта профессиональной деятельности в области государственного или</w:t>
      </w:r>
      <w:r w:rsidRPr="00C33907">
        <w:rPr>
          <w:rFonts w:ascii="Arial" w:hAnsi="Arial" w:cs="Arial"/>
          <w:bCs/>
          <w:sz w:val="24"/>
          <w:szCs w:val="24"/>
        </w:rPr>
        <w:t xml:space="preserve"> муниципального управления, экономики, финансов, хозяйственного управления </w:t>
      </w:r>
      <w:r w:rsidRPr="00C33907">
        <w:rPr>
          <w:rFonts w:ascii="Arial" w:hAnsi="Arial" w:cs="Arial"/>
          <w:sz w:val="24"/>
          <w:szCs w:val="24"/>
          <w:lang w:eastAsia="en-US"/>
        </w:rPr>
        <w:t>–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в)</w:t>
      </w:r>
      <w:r w:rsidRPr="00C33907">
        <w:rPr>
          <w:rFonts w:ascii="Arial" w:hAnsi="Arial" w:cs="Arial"/>
          <w:sz w:val="24"/>
          <w:szCs w:val="24"/>
          <w:lang w:eastAsia="en-US"/>
        </w:rPr>
        <w:t>наличие навыков работы с документами, аналитическими материалами, работы с проектами правовых актов –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г)</w:t>
      </w:r>
      <w:r w:rsidRPr="00C33907">
        <w:rPr>
          <w:rFonts w:ascii="Arial" w:hAnsi="Arial" w:cs="Arial"/>
          <w:sz w:val="24"/>
          <w:szCs w:val="24"/>
          <w:lang w:eastAsia="en-US"/>
        </w:rPr>
        <w:t>наличие опыта публичных выступлений (презентации), культуры речи, навыков делового общения - 1 балл (отсутствие -  0 баллов);</w:t>
      </w:r>
    </w:p>
    <w:p w:rsidR="000E7C74" w:rsidRPr="00C33907" w:rsidRDefault="000E7C74" w:rsidP="00C40B4B">
      <w:pPr>
        <w:tabs>
          <w:tab w:val="left" w:pos="426"/>
        </w:tabs>
        <w:autoSpaceDE w:val="0"/>
        <w:autoSpaceDN w:val="0"/>
        <w:adjustRightInd w:val="0"/>
        <w:spacing w:after="200"/>
        <w:ind w:firstLine="709"/>
        <w:contextualSpacing/>
        <w:jc w:val="both"/>
        <w:rPr>
          <w:rFonts w:ascii="Arial" w:hAnsi="Arial" w:cs="Arial"/>
          <w:sz w:val="24"/>
          <w:szCs w:val="24"/>
          <w:lang w:eastAsia="en-US"/>
        </w:rPr>
      </w:pPr>
      <w:r>
        <w:rPr>
          <w:rFonts w:ascii="Arial" w:hAnsi="Arial" w:cs="Arial"/>
          <w:sz w:val="24"/>
          <w:szCs w:val="24"/>
          <w:lang w:eastAsia="en-US"/>
        </w:rPr>
        <w:t>д)</w:t>
      </w:r>
      <w:r w:rsidRPr="00C33907">
        <w:rPr>
          <w:rFonts w:ascii="Arial" w:hAnsi="Arial" w:cs="Arial"/>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w:t>
      </w:r>
      <w:r w:rsidR="00E83193" w:rsidRPr="00A9342B">
        <w:rPr>
          <w:rFonts w:ascii="Arial" w:hAnsi="Arial" w:cs="Arial"/>
          <w:sz w:val="24"/>
          <w:szCs w:val="24"/>
          <w:lang w:eastAsia="en-US"/>
        </w:rPr>
        <w:t>района</w:t>
      </w:r>
      <w:r w:rsidRPr="00A9342B">
        <w:rPr>
          <w:rFonts w:ascii="Arial" w:hAnsi="Arial" w:cs="Arial"/>
          <w:sz w:val="24"/>
          <w:szCs w:val="24"/>
          <w:lang w:eastAsia="en-US"/>
        </w:rPr>
        <w:t xml:space="preserve"> </w:t>
      </w:r>
      <w:r w:rsidRPr="00C33907">
        <w:rPr>
          <w:rFonts w:ascii="Arial" w:hAnsi="Arial" w:cs="Arial"/>
          <w:sz w:val="24"/>
          <w:szCs w:val="24"/>
          <w:lang w:eastAsia="en-US"/>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r>
        <w:rPr>
          <w:rFonts w:ascii="Arial" w:hAnsi="Arial" w:cs="Arial"/>
          <w:sz w:val="24"/>
          <w:szCs w:val="24"/>
          <w:lang w:eastAsia="en-US"/>
        </w:rPr>
        <w:t>.</w:t>
      </w:r>
    </w:p>
    <w:p w:rsidR="000E7C74" w:rsidRPr="00C33907" w:rsidRDefault="000E7C74" w:rsidP="00A60244">
      <w:pPr>
        <w:autoSpaceDE w:val="0"/>
        <w:autoSpaceDN w:val="0"/>
        <w:adjustRightInd w:val="0"/>
        <w:spacing w:after="200"/>
        <w:ind w:firstLine="709"/>
        <w:contextualSpacing/>
        <w:jc w:val="both"/>
        <w:rPr>
          <w:rFonts w:ascii="Arial" w:hAnsi="Arial" w:cs="Arial"/>
          <w:sz w:val="24"/>
          <w:szCs w:val="24"/>
          <w:lang w:eastAsia="en-US"/>
        </w:rPr>
      </w:pPr>
      <w:r w:rsidRPr="00C33907">
        <w:rPr>
          <w:rFonts w:ascii="Arial" w:hAnsi="Arial" w:cs="Arial"/>
          <w:sz w:val="24"/>
          <w:szCs w:val="24"/>
          <w:lang w:eastAsia="en-US"/>
        </w:rPr>
        <w:lastRenderedPageBreak/>
        <w:t>При оценивании кандидата по критериям, предусмотренным подпунктами 2), 4), 5) пункта 73 Положения,  баллы проставляются следующим образом:</w:t>
      </w:r>
    </w:p>
    <w:p w:rsidR="000E7C74" w:rsidRPr="00C33907" w:rsidRDefault="000E7C74" w:rsidP="00C40B4B">
      <w:pPr>
        <w:tabs>
          <w:tab w:val="left" w:pos="426"/>
        </w:tabs>
        <w:autoSpaceDE w:val="0"/>
        <w:autoSpaceDN w:val="0"/>
        <w:adjustRightInd w:val="0"/>
        <w:spacing w:after="200"/>
        <w:ind w:left="720"/>
        <w:contextualSpacing/>
        <w:jc w:val="both"/>
        <w:rPr>
          <w:rFonts w:ascii="Arial" w:hAnsi="Arial" w:cs="Arial"/>
          <w:sz w:val="24"/>
          <w:szCs w:val="24"/>
          <w:lang w:eastAsia="en-US"/>
        </w:rPr>
      </w:pPr>
      <w:r>
        <w:rPr>
          <w:rFonts w:ascii="Arial" w:hAnsi="Arial" w:cs="Arial"/>
          <w:sz w:val="24"/>
          <w:szCs w:val="24"/>
          <w:lang w:eastAsia="en-US"/>
        </w:rPr>
        <w:t>а)</w:t>
      </w:r>
      <w:r w:rsidRPr="00C33907">
        <w:rPr>
          <w:rFonts w:ascii="Arial" w:hAnsi="Arial" w:cs="Arial"/>
          <w:sz w:val="24"/>
          <w:szCs w:val="24"/>
          <w:lang w:eastAsia="en-US"/>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sidR="00E83193" w:rsidRPr="00A9342B">
        <w:rPr>
          <w:rFonts w:ascii="Arial" w:hAnsi="Arial" w:cs="Arial"/>
          <w:sz w:val="24"/>
          <w:szCs w:val="24"/>
          <w:lang w:eastAsia="en-US"/>
        </w:rPr>
        <w:t xml:space="preserve">муниципального </w:t>
      </w:r>
      <w:r w:rsidRPr="00C33907">
        <w:rPr>
          <w:rFonts w:ascii="Arial" w:hAnsi="Arial" w:cs="Arial"/>
          <w:sz w:val="24"/>
          <w:szCs w:val="24"/>
          <w:lang w:eastAsia="en-US"/>
        </w:rPr>
        <w:t xml:space="preserve">района,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w:t>
      </w:r>
      <w:r w:rsidR="00E83193">
        <w:rPr>
          <w:rFonts w:ascii="Arial" w:hAnsi="Arial" w:cs="Arial"/>
          <w:sz w:val="24"/>
          <w:szCs w:val="24"/>
          <w:lang w:eastAsia="en-US"/>
        </w:rPr>
        <w:t>района</w:t>
      </w:r>
      <w:r w:rsidRPr="00C33907">
        <w:rPr>
          <w:rFonts w:ascii="Arial" w:hAnsi="Arial" w:cs="Arial"/>
          <w:sz w:val="24"/>
          <w:szCs w:val="24"/>
          <w:lang w:eastAsia="en-US"/>
        </w:rPr>
        <w:t xml:space="preserve">, понимание специфики исполнения обязанностей по должности главы муниципального </w:t>
      </w:r>
      <w:r w:rsidR="00E83193" w:rsidRPr="00A9342B">
        <w:rPr>
          <w:rFonts w:ascii="Arial" w:hAnsi="Arial" w:cs="Arial"/>
          <w:sz w:val="24"/>
          <w:szCs w:val="24"/>
          <w:lang w:eastAsia="en-US"/>
        </w:rPr>
        <w:t>района</w:t>
      </w:r>
      <w:r w:rsidRPr="00A9342B">
        <w:rPr>
          <w:rFonts w:ascii="Arial" w:hAnsi="Arial" w:cs="Arial"/>
          <w:sz w:val="24"/>
          <w:szCs w:val="24"/>
          <w:lang w:eastAsia="en-US"/>
        </w:rPr>
        <w:t xml:space="preserve">, </w:t>
      </w:r>
      <w:r w:rsidRPr="00C33907">
        <w:rPr>
          <w:rFonts w:ascii="Arial" w:hAnsi="Arial" w:cs="Arial"/>
          <w:bCs/>
          <w:sz w:val="24"/>
          <w:szCs w:val="24"/>
        </w:rPr>
        <w:t xml:space="preserve">видение перспектив развития </w:t>
      </w:r>
      <w:proofErr w:type="spellStart"/>
      <w:r>
        <w:rPr>
          <w:rFonts w:ascii="Arial" w:hAnsi="Arial" w:cs="Arial"/>
          <w:bCs/>
          <w:sz w:val="24"/>
          <w:szCs w:val="24"/>
        </w:rPr>
        <w:t>Верхнекетского</w:t>
      </w:r>
      <w:proofErr w:type="spellEnd"/>
      <w:r w:rsidRPr="00C33907">
        <w:rPr>
          <w:rFonts w:ascii="Arial" w:hAnsi="Arial" w:cs="Arial"/>
          <w:bCs/>
          <w:sz w:val="24"/>
          <w:szCs w:val="24"/>
        </w:rPr>
        <w:t xml:space="preserve"> района, понимание проблем района и путей их решения</w:t>
      </w:r>
      <w:r w:rsidRPr="00C33907">
        <w:rPr>
          <w:rFonts w:ascii="Arial" w:hAnsi="Arial" w:cs="Arial"/>
          <w:sz w:val="24"/>
          <w:szCs w:val="24"/>
          <w:lang w:eastAsia="en-US"/>
        </w:rPr>
        <w:t>.</w:t>
      </w:r>
    </w:p>
    <w:p w:rsidR="000E7C74" w:rsidRPr="00A9342B" w:rsidRDefault="000E7C74" w:rsidP="00C40B4B">
      <w:pPr>
        <w:tabs>
          <w:tab w:val="left" w:pos="426"/>
        </w:tabs>
        <w:autoSpaceDE w:val="0"/>
        <w:autoSpaceDN w:val="0"/>
        <w:adjustRightInd w:val="0"/>
        <w:spacing w:after="200"/>
        <w:ind w:left="720"/>
        <w:contextualSpacing/>
        <w:jc w:val="both"/>
        <w:rPr>
          <w:rFonts w:ascii="Arial" w:hAnsi="Arial" w:cs="Arial"/>
          <w:sz w:val="24"/>
          <w:szCs w:val="24"/>
          <w:lang w:eastAsia="en-US"/>
        </w:rPr>
      </w:pPr>
      <w:r>
        <w:rPr>
          <w:rFonts w:ascii="Arial" w:hAnsi="Arial" w:cs="Arial"/>
          <w:sz w:val="24"/>
          <w:szCs w:val="24"/>
          <w:lang w:eastAsia="en-US"/>
        </w:rPr>
        <w:t>б)</w:t>
      </w:r>
      <w:r w:rsidRPr="00C33907">
        <w:rPr>
          <w:rFonts w:ascii="Arial" w:hAnsi="Arial" w:cs="Arial"/>
          <w:sz w:val="24"/>
          <w:szCs w:val="24"/>
          <w:lang w:eastAsia="en-US"/>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но допустил не более </w:t>
      </w:r>
      <w:r w:rsidRPr="00E83193">
        <w:rPr>
          <w:rFonts w:ascii="Arial" w:hAnsi="Arial" w:cs="Arial"/>
          <w:sz w:val="24"/>
          <w:szCs w:val="24"/>
          <w:lang w:eastAsia="en-US"/>
        </w:rPr>
        <w:t>одной н</w:t>
      </w:r>
      <w:r w:rsidRPr="00C33907">
        <w:rPr>
          <w:rFonts w:ascii="Arial" w:hAnsi="Arial" w:cs="Arial"/>
          <w:sz w:val="24"/>
          <w:szCs w:val="24"/>
          <w:lang w:eastAsia="en-US"/>
        </w:rPr>
        <w:t>еточност</w:t>
      </w:r>
      <w:r>
        <w:rPr>
          <w:rFonts w:ascii="Arial" w:hAnsi="Arial" w:cs="Arial"/>
          <w:sz w:val="24"/>
          <w:szCs w:val="24"/>
          <w:lang w:eastAsia="en-US"/>
        </w:rPr>
        <w:t>и</w:t>
      </w:r>
      <w:r w:rsidRPr="00C33907">
        <w:rPr>
          <w:rFonts w:ascii="Arial" w:hAnsi="Arial" w:cs="Arial"/>
          <w:sz w:val="24"/>
          <w:szCs w:val="24"/>
          <w:lang w:eastAsia="en-US"/>
        </w:rPr>
        <w:t xml:space="preserve"> и</w:t>
      </w:r>
      <w:r>
        <w:rPr>
          <w:rFonts w:ascii="Arial" w:hAnsi="Arial" w:cs="Arial"/>
          <w:sz w:val="24"/>
          <w:szCs w:val="24"/>
          <w:lang w:eastAsia="en-US"/>
        </w:rPr>
        <w:t xml:space="preserve"> </w:t>
      </w:r>
      <w:r w:rsidRPr="00C33907">
        <w:rPr>
          <w:rFonts w:ascii="Arial" w:hAnsi="Arial" w:cs="Arial"/>
          <w:sz w:val="24"/>
          <w:szCs w:val="24"/>
          <w:lang w:eastAsia="en-US"/>
        </w:rPr>
        <w:t xml:space="preserve"> ошиб</w:t>
      </w:r>
      <w:r>
        <w:rPr>
          <w:rFonts w:ascii="Arial" w:hAnsi="Arial" w:cs="Arial"/>
          <w:sz w:val="24"/>
          <w:szCs w:val="24"/>
          <w:lang w:eastAsia="en-US"/>
        </w:rPr>
        <w:t>ки</w:t>
      </w:r>
      <w:r w:rsidRPr="00C33907">
        <w:rPr>
          <w:rFonts w:ascii="Arial" w:hAnsi="Arial" w:cs="Arial"/>
          <w:sz w:val="24"/>
          <w:szCs w:val="24"/>
          <w:lang w:eastAsia="en-US"/>
        </w:rPr>
        <w:t xml:space="preserve">; правильно использовал понятия и термины, но допустил не более </w:t>
      </w:r>
      <w:r w:rsidRPr="00E83193">
        <w:rPr>
          <w:rFonts w:ascii="Arial" w:hAnsi="Arial" w:cs="Arial"/>
          <w:sz w:val="24"/>
          <w:szCs w:val="24"/>
          <w:lang w:eastAsia="en-US"/>
        </w:rPr>
        <w:t>одной</w:t>
      </w:r>
      <w:r>
        <w:rPr>
          <w:rFonts w:ascii="Arial" w:hAnsi="Arial" w:cs="Arial"/>
          <w:color w:val="C00000"/>
          <w:sz w:val="32"/>
          <w:szCs w:val="32"/>
          <w:lang w:eastAsia="en-US"/>
        </w:rPr>
        <w:t xml:space="preserve"> </w:t>
      </w:r>
      <w:r w:rsidRPr="00C33907">
        <w:rPr>
          <w:rFonts w:ascii="Arial" w:hAnsi="Arial" w:cs="Arial"/>
          <w:sz w:val="24"/>
          <w:szCs w:val="24"/>
          <w:lang w:eastAsia="en-US"/>
        </w:rPr>
        <w:t>неточност</w:t>
      </w:r>
      <w:r>
        <w:rPr>
          <w:rFonts w:ascii="Arial" w:hAnsi="Arial" w:cs="Arial"/>
          <w:sz w:val="24"/>
          <w:szCs w:val="24"/>
          <w:lang w:eastAsia="en-US"/>
        </w:rPr>
        <w:t>и</w:t>
      </w:r>
      <w:r w:rsidRPr="00C33907">
        <w:rPr>
          <w:rFonts w:ascii="Arial" w:hAnsi="Arial" w:cs="Arial"/>
          <w:sz w:val="24"/>
          <w:szCs w:val="24"/>
          <w:lang w:eastAsia="en-US"/>
        </w:rPr>
        <w:t xml:space="preserve"> и ошиб</w:t>
      </w:r>
      <w:r>
        <w:rPr>
          <w:rFonts w:ascii="Arial" w:hAnsi="Arial" w:cs="Arial"/>
          <w:sz w:val="24"/>
          <w:szCs w:val="24"/>
          <w:lang w:eastAsia="en-US"/>
        </w:rPr>
        <w:t>ки</w:t>
      </w:r>
      <w:r w:rsidRPr="00C33907">
        <w:rPr>
          <w:rFonts w:ascii="Arial" w:hAnsi="Arial" w:cs="Arial"/>
          <w:sz w:val="24"/>
          <w:szCs w:val="24"/>
          <w:lang w:eastAsia="en-US"/>
        </w:rPr>
        <w:t xml:space="preserve">.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w:t>
      </w:r>
      <w:r w:rsidR="00E83193" w:rsidRPr="00A9342B">
        <w:rPr>
          <w:rFonts w:ascii="Arial" w:hAnsi="Arial" w:cs="Arial"/>
          <w:sz w:val="24"/>
          <w:szCs w:val="24"/>
          <w:lang w:eastAsia="en-US"/>
        </w:rPr>
        <w:t>района</w:t>
      </w:r>
      <w:r w:rsidRPr="00A9342B">
        <w:rPr>
          <w:rFonts w:ascii="Arial" w:hAnsi="Arial" w:cs="Arial"/>
          <w:sz w:val="24"/>
          <w:szCs w:val="24"/>
          <w:lang w:eastAsia="en-US"/>
        </w:rPr>
        <w:t xml:space="preserve">, допустив не более одной неточности и ошибки, обнаружил понимание специфики исполнения обязанностей по должности главы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w:t>
      </w:r>
      <w:r w:rsidRPr="00A9342B">
        <w:rPr>
          <w:rFonts w:ascii="Arial" w:hAnsi="Arial" w:cs="Arial"/>
          <w:bCs/>
          <w:sz w:val="24"/>
          <w:szCs w:val="24"/>
        </w:rPr>
        <w:t xml:space="preserve">видение перспектив развития </w:t>
      </w:r>
      <w:proofErr w:type="spellStart"/>
      <w:r w:rsidRPr="00A9342B">
        <w:rPr>
          <w:rFonts w:ascii="Arial" w:hAnsi="Arial" w:cs="Arial"/>
          <w:bCs/>
          <w:sz w:val="24"/>
          <w:szCs w:val="24"/>
        </w:rPr>
        <w:t>Верхнекетского</w:t>
      </w:r>
      <w:proofErr w:type="spellEnd"/>
      <w:r w:rsidRPr="00A9342B">
        <w:rPr>
          <w:rFonts w:ascii="Arial" w:hAnsi="Arial" w:cs="Arial"/>
          <w:bCs/>
          <w:sz w:val="24"/>
          <w:szCs w:val="24"/>
        </w:rPr>
        <w:t xml:space="preserve"> района, понимание проблем района и путей их решения</w:t>
      </w:r>
      <w:r w:rsidRPr="00A9342B">
        <w:rPr>
          <w:rFonts w:ascii="Arial" w:hAnsi="Arial" w:cs="Arial"/>
          <w:sz w:val="24"/>
          <w:szCs w:val="24"/>
          <w:lang w:eastAsia="en-US"/>
        </w:rPr>
        <w:t>.</w:t>
      </w:r>
    </w:p>
    <w:p w:rsidR="000E7C74" w:rsidRPr="00C33907" w:rsidRDefault="000E7C74" w:rsidP="00C40B4B">
      <w:pPr>
        <w:tabs>
          <w:tab w:val="left" w:pos="426"/>
        </w:tabs>
        <w:autoSpaceDE w:val="0"/>
        <w:autoSpaceDN w:val="0"/>
        <w:adjustRightInd w:val="0"/>
        <w:spacing w:after="200"/>
        <w:ind w:left="720"/>
        <w:contextualSpacing/>
        <w:jc w:val="both"/>
        <w:rPr>
          <w:rFonts w:ascii="Arial" w:hAnsi="Arial" w:cs="Arial"/>
          <w:sz w:val="24"/>
          <w:szCs w:val="24"/>
          <w:lang w:eastAsia="en-US"/>
        </w:rPr>
      </w:pPr>
      <w:r w:rsidRPr="00A9342B">
        <w:rPr>
          <w:rFonts w:ascii="Arial" w:hAnsi="Arial" w:cs="Arial"/>
          <w:sz w:val="24"/>
          <w:szCs w:val="24"/>
          <w:lang w:eastAsia="en-US"/>
        </w:rPr>
        <w:t xml:space="preserve">в)2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допустил при этом более двух неточностей и ошибок, отвечал лишь на часть заданных вопросов; не всегда правильно использовал понятия и термины, допустив более двух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допустив более двух</w:t>
      </w:r>
      <w:r w:rsidRPr="00A9342B">
        <w:rPr>
          <w:rFonts w:ascii="Arial" w:hAnsi="Arial" w:cs="Arial"/>
          <w:sz w:val="32"/>
          <w:szCs w:val="32"/>
          <w:lang w:eastAsia="en-US"/>
        </w:rPr>
        <w:t xml:space="preserve"> </w:t>
      </w:r>
      <w:r w:rsidRPr="00A9342B">
        <w:rPr>
          <w:rFonts w:ascii="Arial" w:hAnsi="Arial" w:cs="Arial"/>
          <w:sz w:val="24"/>
          <w:szCs w:val="24"/>
          <w:lang w:eastAsia="en-US"/>
        </w:rPr>
        <w:t xml:space="preserve">неточностей и ошибок, обнаружил недостаточное понимание специфики исполнения обязанностей по должности главы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недостаточное </w:t>
      </w:r>
      <w:r w:rsidRPr="00A9342B">
        <w:rPr>
          <w:rFonts w:ascii="Arial" w:hAnsi="Arial" w:cs="Arial"/>
          <w:bCs/>
          <w:sz w:val="24"/>
          <w:szCs w:val="24"/>
        </w:rPr>
        <w:t>понимание проблем района и путей их решения</w:t>
      </w:r>
      <w:r w:rsidRPr="00C33907">
        <w:rPr>
          <w:rFonts w:ascii="Arial" w:hAnsi="Arial" w:cs="Arial"/>
          <w:bCs/>
          <w:sz w:val="24"/>
          <w:szCs w:val="24"/>
        </w:rPr>
        <w:t xml:space="preserve">, видения перспектив развития </w:t>
      </w:r>
      <w:proofErr w:type="spellStart"/>
      <w:r>
        <w:rPr>
          <w:rFonts w:ascii="Arial" w:hAnsi="Arial" w:cs="Arial"/>
          <w:bCs/>
          <w:sz w:val="24"/>
          <w:szCs w:val="24"/>
        </w:rPr>
        <w:t>Верхнекетского</w:t>
      </w:r>
      <w:proofErr w:type="spellEnd"/>
      <w:r w:rsidRPr="00C33907">
        <w:rPr>
          <w:rFonts w:ascii="Arial" w:hAnsi="Arial" w:cs="Arial"/>
          <w:bCs/>
          <w:sz w:val="24"/>
          <w:szCs w:val="24"/>
        </w:rPr>
        <w:t xml:space="preserve"> района.</w:t>
      </w:r>
    </w:p>
    <w:p w:rsidR="000E7C74" w:rsidRPr="00A9342B" w:rsidRDefault="000E7C74" w:rsidP="00F5343B">
      <w:pPr>
        <w:tabs>
          <w:tab w:val="left" w:pos="426"/>
        </w:tabs>
        <w:autoSpaceDE w:val="0"/>
        <w:autoSpaceDN w:val="0"/>
        <w:adjustRightInd w:val="0"/>
        <w:ind w:left="720"/>
        <w:contextualSpacing/>
        <w:jc w:val="both"/>
        <w:rPr>
          <w:rFonts w:ascii="Arial" w:hAnsi="Arial" w:cs="Arial"/>
          <w:sz w:val="24"/>
          <w:szCs w:val="24"/>
          <w:lang w:eastAsia="en-US"/>
        </w:rPr>
      </w:pPr>
      <w:r>
        <w:rPr>
          <w:rFonts w:ascii="Arial" w:hAnsi="Arial" w:cs="Arial"/>
          <w:sz w:val="24"/>
          <w:szCs w:val="24"/>
          <w:lang w:eastAsia="en-US"/>
        </w:rPr>
        <w:t>г)</w:t>
      </w:r>
      <w:r w:rsidRPr="00C33907">
        <w:rPr>
          <w:rFonts w:ascii="Arial" w:hAnsi="Arial" w:cs="Arial"/>
          <w:sz w:val="24"/>
          <w:szCs w:val="24"/>
          <w:lang w:eastAsia="en-US"/>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района,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полное непонимание специфики исполнения обязанностей по должности главы муниципального </w:t>
      </w:r>
      <w:r w:rsidR="00BB364C" w:rsidRPr="00A9342B">
        <w:rPr>
          <w:rFonts w:ascii="Arial" w:hAnsi="Arial" w:cs="Arial"/>
          <w:sz w:val="24"/>
          <w:szCs w:val="24"/>
          <w:lang w:eastAsia="en-US"/>
        </w:rPr>
        <w:t>района</w:t>
      </w:r>
      <w:r w:rsidRPr="00A9342B">
        <w:rPr>
          <w:rFonts w:ascii="Arial" w:hAnsi="Arial" w:cs="Arial"/>
          <w:sz w:val="24"/>
          <w:szCs w:val="24"/>
          <w:lang w:eastAsia="en-US"/>
        </w:rPr>
        <w:t xml:space="preserve">, полное непонимание проблем района и путей их решения, видения перспектив развития </w:t>
      </w:r>
      <w:proofErr w:type="spellStart"/>
      <w:r w:rsidRPr="00A9342B">
        <w:rPr>
          <w:rFonts w:ascii="Arial" w:hAnsi="Arial" w:cs="Arial"/>
          <w:sz w:val="24"/>
          <w:szCs w:val="24"/>
          <w:lang w:eastAsia="en-US"/>
        </w:rPr>
        <w:t>Верхнекетского</w:t>
      </w:r>
      <w:proofErr w:type="spellEnd"/>
      <w:r w:rsidRPr="00A9342B">
        <w:rPr>
          <w:rFonts w:ascii="Arial" w:hAnsi="Arial" w:cs="Arial"/>
          <w:sz w:val="24"/>
          <w:szCs w:val="24"/>
          <w:lang w:eastAsia="en-US"/>
        </w:rPr>
        <w:t xml:space="preserve"> района.</w:t>
      </w:r>
    </w:p>
    <w:p w:rsidR="000E7C74" w:rsidRPr="00C3390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A9342B">
        <w:rPr>
          <w:rFonts w:ascii="Arial" w:hAnsi="Arial" w:cs="Arial"/>
          <w:sz w:val="24"/>
          <w:szCs w:val="24"/>
          <w:lang w:eastAsia="en-US"/>
        </w:rPr>
        <w:t xml:space="preserve">Максимально возможная общая сумма баллов, предусмотренных </w:t>
      </w:r>
      <w:r w:rsidRPr="00C33907">
        <w:rPr>
          <w:rFonts w:ascii="Arial" w:hAnsi="Arial" w:cs="Arial"/>
          <w:sz w:val="24"/>
          <w:szCs w:val="24"/>
          <w:lang w:eastAsia="en-US"/>
        </w:rPr>
        <w:t>для оценки кандидата, составляет 17 баллов.</w:t>
      </w:r>
    </w:p>
    <w:p w:rsidR="000E7C74" w:rsidRPr="00C33907" w:rsidRDefault="000E7C74" w:rsidP="000E574B">
      <w:pPr>
        <w:pStyle w:val="a4"/>
        <w:numPr>
          <w:ilvl w:val="0"/>
          <w:numId w:val="26"/>
        </w:numPr>
        <w:autoSpaceDE w:val="0"/>
        <w:autoSpaceDN w:val="0"/>
        <w:adjustRightInd w:val="0"/>
        <w:spacing w:after="200"/>
        <w:ind w:left="0" w:firstLine="0"/>
        <w:jc w:val="both"/>
        <w:rPr>
          <w:rFonts w:ascii="Arial" w:hAnsi="Arial" w:cs="Arial"/>
          <w:sz w:val="24"/>
          <w:szCs w:val="24"/>
          <w:lang w:eastAsia="en-US"/>
        </w:rPr>
      </w:pPr>
      <w:r w:rsidRPr="00C33907">
        <w:rPr>
          <w:rFonts w:ascii="Arial" w:hAnsi="Arial" w:cs="Arial"/>
          <w:sz w:val="24"/>
          <w:szCs w:val="24"/>
          <w:lang w:eastAsia="en-US"/>
        </w:rPr>
        <w:t xml:space="preserve">Голосование членов конкурсной комиссии с целью подведения итогов конкурса проводится в отсутствие кандидатов поднятием рук. Решение о результатах прохождения конкурсного отбора принимается в отношении каждого кандидата, представленного на голосование. Кандидат признается прошедшим конкурсный отбор, если за решение о представлении его кандидатуры в Думу </w:t>
      </w:r>
      <w:r>
        <w:rPr>
          <w:rFonts w:ascii="Arial" w:hAnsi="Arial" w:cs="Arial"/>
          <w:sz w:val="24"/>
          <w:szCs w:val="24"/>
          <w:lang w:eastAsia="en-US"/>
        </w:rPr>
        <w:lastRenderedPageBreak/>
        <w:t>района</w:t>
      </w:r>
      <w:r w:rsidRPr="00C33907">
        <w:rPr>
          <w:rFonts w:ascii="Arial" w:hAnsi="Arial" w:cs="Arial"/>
          <w:sz w:val="24"/>
          <w:szCs w:val="24"/>
          <w:lang w:eastAsia="en-US"/>
        </w:rPr>
        <w:t xml:space="preserve"> проголосовало более половины членов конкурсной комиссии, присутствующих на заседании. </w:t>
      </w:r>
    </w:p>
    <w:p w:rsidR="00EA50B5" w:rsidRPr="00EA50B5" w:rsidRDefault="00EA50B5" w:rsidP="00EA50B5">
      <w:pPr>
        <w:spacing w:line="276" w:lineRule="auto"/>
        <w:jc w:val="both"/>
        <w:rPr>
          <w:rFonts w:ascii="Arial" w:eastAsia="Calibri" w:hAnsi="Arial" w:cs="Arial"/>
          <w:b/>
          <w:sz w:val="24"/>
          <w:szCs w:val="24"/>
          <w:lang w:eastAsia="en-US"/>
        </w:rPr>
      </w:pPr>
      <w:r w:rsidRPr="00EA50B5">
        <w:rPr>
          <w:rFonts w:ascii="Arial" w:eastAsia="Calibri" w:hAnsi="Arial" w:cs="Arial"/>
          <w:b/>
          <w:sz w:val="24"/>
          <w:szCs w:val="24"/>
          <w:lang w:eastAsia="en-US"/>
        </w:rPr>
        <w:t>79.</w:t>
      </w:r>
      <w:r w:rsidRPr="00EA50B5">
        <w:rPr>
          <w:rFonts w:ascii="Arial" w:eastAsia="Calibri" w:hAnsi="Arial" w:cs="Arial"/>
          <w:b/>
          <w:sz w:val="24"/>
          <w:szCs w:val="24"/>
          <w:lang w:eastAsia="en-US"/>
        </w:rPr>
        <w:tab/>
        <w:t>Решение конкурсной комиссии о подведении итогов конкурса оформляется протоколом о подведении итогов конкурса,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EA50B5" w:rsidRPr="004D260C" w:rsidRDefault="00EA50B5" w:rsidP="004D260C">
      <w:pPr>
        <w:spacing w:line="276" w:lineRule="auto"/>
        <w:jc w:val="both"/>
        <w:rPr>
          <w:rFonts w:ascii="Arial" w:eastAsia="Calibri" w:hAnsi="Arial" w:cs="Arial"/>
          <w:sz w:val="24"/>
          <w:szCs w:val="24"/>
          <w:lang w:eastAsia="en-US"/>
        </w:rPr>
      </w:pPr>
      <w:r w:rsidRPr="00EA50B5">
        <w:rPr>
          <w:rFonts w:ascii="Arial" w:eastAsia="Calibri" w:hAnsi="Arial" w:cs="Arial"/>
          <w:b/>
          <w:sz w:val="24"/>
          <w:szCs w:val="24"/>
          <w:lang w:eastAsia="en-US"/>
        </w:rPr>
        <w:t xml:space="preserve">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w:t>
      </w:r>
      <w:proofErr w:type="gramStart"/>
      <w:r w:rsidRPr="00EA50B5">
        <w:rPr>
          <w:rFonts w:ascii="Arial" w:eastAsia="Calibri" w:hAnsi="Arial" w:cs="Arial"/>
          <w:b/>
          <w:sz w:val="24"/>
          <w:szCs w:val="24"/>
          <w:lang w:eastAsia="en-US"/>
        </w:rPr>
        <w:t>подписываются  председателем</w:t>
      </w:r>
      <w:proofErr w:type="gramEnd"/>
      <w:r w:rsidRPr="00EA50B5">
        <w:rPr>
          <w:rFonts w:ascii="Arial" w:eastAsia="Calibri" w:hAnsi="Arial" w:cs="Arial"/>
          <w:b/>
          <w:sz w:val="24"/>
          <w:szCs w:val="24"/>
          <w:lang w:eastAsia="en-US"/>
        </w:rPr>
        <w:t xml:space="preserve"> конкурсной комиссии либо иным членом конкурсной комиссии, исполняющим обязанности председателя конкурсной комиссии в случае его отсутствия.</w:t>
      </w:r>
      <w:r w:rsidR="004D260C">
        <w:rPr>
          <w:rFonts w:ascii="Arial" w:eastAsia="Calibri" w:hAnsi="Arial" w:cs="Arial"/>
          <w:b/>
          <w:sz w:val="24"/>
          <w:szCs w:val="24"/>
          <w:lang w:eastAsia="en-US"/>
        </w:rPr>
        <w:t xml:space="preserve"> </w:t>
      </w:r>
      <w:r w:rsidR="004D260C" w:rsidRPr="004D260C">
        <w:rPr>
          <w:rFonts w:ascii="Arial" w:eastAsia="Calibri" w:hAnsi="Arial" w:cs="Arial"/>
          <w:sz w:val="24"/>
          <w:szCs w:val="24"/>
          <w:lang w:eastAsia="en-US"/>
        </w:rPr>
        <w:t xml:space="preserve">(в ред. </w:t>
      </w:r>
      <w:proofErr w:type="spellStart"/>
      <w:r w:rsidR="004D260C" w:rsidRPr="004D260C">
        <w:rPr>
          <w:rFonts w:ascii="Arial" w:eastAsia="Calibri" w:hAnsi="Arial" w:cs="Arial"/>
          <w:sz w:val="24"/>
          <w:szCs w:val="24"/>
          <w:lang w:eastAsia="en-US"/>
        </w:rPr>
        <w:t>реш</w:t>
      </w:r>
      <w:proofErr w:type="spellEnd"/>
      <w:r w:rsidR="004D260C" w:rsidRPr="004D260C">
        <w:rPr>
          <w:rFonts w:ascii="Arial" w:eastAsia="Calibri" w:hAnsi="Arial" w:cs="Arial"/>
          <w:sz w:val="24"/>
          <w:szCs w:val="24"/>
          <w:lang w:eastAsia="en-US"/>
        </w:rPr>
        <w:t xml:space="preserve">. Думы </w:t>
      </w:r>
      <w:proofErr w:type="spellStart"/>
      <w:r w:rsidR="004D260C" w:rsidRPr="004D260C">
        <w:rPr>
          <w:rFonts w:ascii="Arial" w:eastAsia="Calibri" w:hAnsi="Arial" w:cs="Arial"/>
          <w:sz w:val="24"/>
          <w:szCs w:val="24"/>
          <w:lang w:eastAsia="en-US"/>
        </w:rPr>
        <w:t>Верхнекетского</w:t>
      </w:r>
      <w:proofErr w:type="spellEnd"/>
      <w:r w:rsidR="004D260C" w:rsidRPr="004D260C">
        <w:rPr>
          <w:rFonts w:ascii="Arial" w:eastAsia="Calibri" w:hAnsi="Arial" w:cs="Arial"/>
          <w:sz w:val="24"/>
          <w:szCs w:val="24"/>
          <w:lang w:eastAsia="en-US"/>
        </w:rPr>
        <w:t xml:space="preserve"> района от 23.06.2020 № 64)</w:t>
      </w:r>
    </w:p>
    <w:p w:rsidR="00EA50B5" w:rsidRPr="004D260C" w:rsidRDefault="00EA50B5" w:rsidP="00EA50B5">
      <w:pPr>
        <w:spacing w:line="276" w:lineRule="auto"/>
        <w:jc w:val="both"/>
        <w:rPr>
          <w:rFonts w:ascii="Arial" w:eastAsia="Calibri" w:hAnsi="Arial" w:cs="Arial"/>
          <w:sz w:val="24"/>
          <w:szCs w:val="24"/>
          <w:lang w:eastAsia="en-US"/>
        </w:rPr>
      </w:pPr>
      <w:r w:rsidRPr="00EA50B5">
        <w:rPr>
          <w:rFonts w:ascii="Arial" w:eastAsia="Calibri" w:hAnsi="Arial" w:cs="Arial"/>
          <w:b/>
          <w:sz w:val="24"/>
          <w:szCs w:val="24"/>
          <w:lang w:eastAsia="en-US"/>
        </w:rPr>
        <w:t>80.</w:t>
      </w:r>
      <w:r w:rsidRPr="00EA50B5">
        <w:rPr>
          <w:rFonts w:ascii="Arial" w:eastAsia="Calibri" w:hAnsi="Arial" w:cs="Arial"/>
          <w:b/>
          <w:sz w:val="24"/>
          <w:szCs w:val="24"/>
          <w:lang w:eastAsia="en-US"/>
        </w:rPr>
        <w:tab/>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proofErr w:type="gramStart"/>
      <w:r w:rsidRPr="00EA50B5">
        <w:rPr>
          <w:rFonts w:ascii="Arial" w:eastAsia="Calibri" w:hAnsi="Arial" w:cs="Arial"/>
          <w:b/>
          <w:sz w:val="24"/>
          <w:szCs w:val="24"/>
          <w:lang w:eastAsia="en-US"/>
        </w:rPr>
        <w:t>Думу  района</w:t>
      </w:r>
      <w:proofErr w:type="gramEnd"/>
      <w:r w:rsidRPr="00EA50B5">
        <w:rPr>
          <w:rFonts w:ascii="Arial" w:eastAsia="Calibri" w:hAnsi="Arial" w:cs="Arial"/>
          <w:b/>
          <w:sz w:val="24"/>
          <w:szCs w:val="24"/>
          <w:lang w:eastAsia="en-US"/>
        </w:rPr>
        <w:t xml:space="preserve"> не менее двух кандидатур для избрания Главы </w:t>
      </w:r>
      <w:proofErr w:type="spellStart"/>
      <w:r w:rsidRPr="00EA50B5">
        <w:rPr>
          <w:rFonts w:ascii="Arial" w:eastAsia="Calibri" w:hAnsi="Arial" w:cs="Arial"/>
          <w:b/>
          <w:sz w:val="24"/>
          <w:szCs w:val="24"/>
          <w:lang w:eastAsia="en-US"/>
        </w:rPr>
        <w:t>Верхнекетского</w:t>
      </w:r>
      <w:proofErr w:type="spellEnd"/>
      <w:r w:rsidRPr="00EA50B5">
        <w:rPr>
          <w:rFonts w:ascii="Arial" w:eastAsia="Calibri" w:hAnsi="Arial" w:cs="Arial"/>
          <w:b/>
          <w:sz w:val="24"/>
          <w:szCs w:val="24"/>
          <w:lang w:eastAsia="en-US"/>
        </w:rPr>
        <w:t xml:space="preserve"> района с приложением решения конкурсной комиссии о подведении итогов конкурса.</w:t>
      </w:r>
      <w:r w:rsidR="004D260C">
        <w:rPr>
          <w:rFonts w:ascii="Arial" w:eastAsia="Calibri" w:hAnsi="Arial" w:cs="Arial"/>
          <w:b/>
          <w:sz w:val="24"/>
          <w:szCs w:val="24"/>
          <w:lang w:eastAsia="en-US"/>
        </w:rPr>
        <w:t xml:space="preserve"> </w:t>
      </w:r>
      <w:r w:rsidR="004D260C" w:rsidRPr="004D260C">
        <w:rPr>
          <w:rFonts w:ascii="Arial" w:eastAsia="Calibri" w:hAnsi="Arial" w:cs="Arial"/>
          <w:sz w:val="24"/>
          <w:szCs w:val="24"/>
          <w:lang w:eastAsia="en-US"/>
        </w:rPr>
        <w:t xml:space="preserve">(в ред. </w:t>
      </w:r>
      <w:proofErr w:type="spellStart"/>
      <w:r w:rsidR="004D260C" w:rsidRPr="004D260C">
        <w:rPr>
          <w:rFonts w:ascii="Arial" w:eastAsia="Calibri" w:hAnsi="Arial" w:cs="Arial"/>
          <w:sz w:val="24"/>
          <w:szCs w:val="24"/>
          <w:lang w:eastAsia="en-US"/>
        </w:rPr>
        <w:t>реш</w:t>
      </w:r>
      <w:proofErr w:type="spellEnd"/>
      <w:r w:rsidR="004D260C" w:rsidRPr="004D260C">
        <w:rPr>
          <w:rFonts w:ascii="Arial" w:eastAsia="Calibri" w:hAnsi="Arial" w:cs="Arial"/>
          <w:sz w:val="24"/>
          <w:szCs w:val="24"/>
          <w:lang w:eastAsia="en-US"/>
        </w:rPr>
        <w:t xml:space="preserve">. Думы </w:t>
      </w:r>
      <w:proofErr w:type="spellStart"/>
      <w:r w:rsidR="004D260C" w:rsidRPr="004D260C">
        <w:rPr>
          <w:rFonts w:ascii="Arial" w:eastAsia="Calibri" w:hAnsi="Arial" w:cs="Arial"/>
          <w:sz w:val="24"/>
          <w:szCs w:val="24"/>
          <w:lang w:eastAsia="en-US"/>
        </w:rPr>
        <w:t>Верхнекетского</w:t>
      </w:r>
      <w:proofErr w:type="spellEnd"/>
      <w:r w:rsidR="004D260C" w:rsidRPr="004D260C">
        <w:rPr>
          <w:rFonts w:ascii="Arial" w:eastAsia="Calibri" w:hAnsi="Arial" w:cs="Arial"/>
          <w:sz w:val="24"/>
          <w:szCs w:val="24"/>
          <w:lang w:eastAsia="en-US"/>
        </w:rPr>
        <w:t xml:space="preserve"> района от 23.06.2020 № 64)</w:t>
      </w:r>
    </w:p>
    <w:p w:rsidR="000E7C74" w:rsidRPr="00EA50B5" w:rsidRDefault="00EA50B5" w:rsidP="00EA50B5">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81. </w:t>
      </w:r>
      <w:r w:rsidR="000E7C74" w:rsidRPr="00EA50B5">
        <w:rPr>
          <w:rFonts w:ascii="Arial" w:hAnsi="Arial" w:cs="Arial"/>
          <w:sz w:val="24"/>
          <w:szCs w:val="24"/>
          <w:lang w:eastAsia="en-US"/>
        </w:rPr>
        <w:t xml:space="preserve">Кроме случаев, указанных в пунктах 57, 67 Положения, конкурс признается несостоявшимся, если по итогам конкурса в </w:t>
      </w:r>
      <w:proofErr w:type="gramStart"/>
      <w:r w:rsidR="000E7C74" w:rsidRPr="00EA50B5">
        <w:rPr>
          <w:rFonts w:ascii="Arial" w:hAnsi="Arial" w:cs="Arial"/>
          <w:sz w:val="24"/>
          <w:szCs w:val="24"/>
          <w:lang w:eastAsia="en-US"/>
        </w:rPr>
        <w:t>Думу  района</w:t>
      </w:r>
      <w:proofErr w:type="gramEnd"/>
      <w:r w:rsidR="000E7C74" w:rsidRPr="00EA50B5">
        <w:rPr>
          <w:rFonts w:ascii="Arial" w:hAnsi="Arial" w:cs="Arial"/>
          <w:sz w:val="24"/>
          <w:szCs w:val="24"/>
          <w:lang w:eastAsia="en-US"/>
        </w:rPr>
        <w:t xml:space="preserve"> в качестве кандидата на должность Главы  района может быть представлено менее двух кандидатур.</w:t>
      </w:r>
    </w:p>
    <w:p w:rsidR="00EA50B5" w:rsidRDefault="000E7C74" w:rsidP="00EA50B5">
      <w:pPr>
        <w:pStyle w:val="a4"/>
        <w:numPr>
          <w:ilvl w:val="0"/>
          <w:numId w:val="27"/>
        </w:numPr>
        <w:autoSpaceDE w:val="0"/>
        <w:autoSpaceDN w:val="0"/>
        <w:adjustRightInd w:val="0"/>
        <w:jc w:val="both"/>
        <w:rPr>
          <w:rFonts w:ascii="Arial" w:hAnsi="Arial" w:cs="Arial"/>
          <w:sz w:val="24"/>
          <w:szCs w:val="24"/>
          <w:lang w:eastAsia="en-US"/>
        </w:rPr>
      </w:pPr>
      <w:r w:rsidRPr="00EA50B5">
        <w:rPr>
          <w:rFonts w:ascii="Arial" w:hAnsi="Arial" w:cs="Arial"/>
          <w:sz w:val="24"/>
          <w:szCs w:val="24"/>
          <w:lang w:eastAsia="en-US"/>
        </w:rPr>
        <w:t xml:space="preserve">Решение конкурсной комиссии о признании конкурса </w:t>
      </w:r>
    </w:p>
    <w:p w:rsidR="000E7C74" w:rsidRPr="00EA50B5" w:rsidRDefault="000E7C74" w:rsidP="00EA50B5">
      <w:pPr>
        <w:autoSpaceDE w:val="0"/>
        <w:autoSpaceDN w:val="0"/>
        <w:adjustRightInd w:val="0"/>
        <w:jc w:val="both"/>
        <w:rPr>
          <w:rFonts w:ascii="Arial" w:hAnsi="Arial" w:cs="Arial"/>
          <w:sz w:val="24"/>
          <w:szCs w:val="24"/>
          <w:lang w:eastAsia="en-US"/>
        </w:rPr>
      </w:pPr>
      <w:r w:rsidRPr="00EA50B5">
        <w:rPr>
          <w:rFonts w:ascii="Arial" w:hAnsi="Arial" w:cs="Arial"/>
          <w:sz w:val="24"/>
          <w:szCs w:val="24"/>
          <w:lang w:eastAsia="en-US"/>
        </w:rPr>
        <w:t xml:space="preserve">несостоявшимся по обстоятельствам, указанным в пункте 81 Положения, направляется в </w:t>
      </w:r>
      <w:proofErr w:type="gramStart"/>
      <w:r w:rsidRPr="00EA50B5">
        <w:rPr>
          <w:rFonts w:ascii="Arial" w:hAnsi="Arial" w:cs="Arial"/>
          <w:sz w:val="24"/>
          <w:szCs w:val="24"/>
          <w:lang w:eastAsia="en-US"/>
        </w:rPr>
        <w:t>Думу  района</w:t>
      </w:r>
      <w:proofErr w:type="gramEnd"/>
      <w:r w:rsidRPr="00EA50B5">
        <w:rPr>
          <w:rFonts w:ascii="Arial" w:hAnsi="Arial" w:cs="Arial"/>
          <w:sz w:val="24"/>
          <w:szCs w:val="24"/>
          <w:lang w:eastAsia="en-US"/>
        </w:rPr>
        <w:t xml:space="preserve"> в течение 5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Думу  района.</w:t>
      </w:r>
    </w:p>
    <w:p w:rsidR="000E7C74" w:rsidRPr="00BD7157" w:rsidRDefault="000E7C74" w:rsidP="00EA50B5">
      <w:pPr>
        <w:pStyle w:val="a4"/>
        <w:numPr>
          <w:ilvl w:val="0"/>
          <w:numId w:val="27"/>
        </w:numPr>
        <w:autoSpaceDE w:val="0"/>
        <w:autoSpaceDN w:val="0"/>
        <w:adjustRightInd w:val="0"/>
        <w:spacing w:after="200"/>
        <w:ind w:left="0" w:firstLine="0"/>
        <w:jc w:val="both"/>
        <w:rPr>
          <w:rFonts w:ascii="Arial" w:hAnsi="Arial" w:cs="Arial"/>
          <w:sz w:val="24"/>
          <w:szCs w:val="24"/>
          <w:lang w:eastAsia="en-US"/>
        </w:rPr>
      </w:pPr>
      <w:r w:rsidRPr="00BD7157">
        <w:rPr>
          <w:rFonts w:ascii="Arial" w:hAnsi="Arial" w:cs="Arial"/>
          <w:sz w:val="24"/>
          <w:szCs w:val="24"/>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0E7C74" w:rsidRPr="00BD7157" w:rsidRDefault="000E7C74" w:rsidP="00EA50B5">
      <w:pPr>
        <w:pStyle w:val="a4"/>
        <w:numPr>
          <w:ilvl w:val="0"/>
          <w:numId w:val="27"/>
        </w:numPr>
        <w:autoSpaceDE w:val="0"/>
        <w:autoSpaceDN w:val="0"/>
        <w:adjustRightInd w:val="0"/>
        <w:spacing w:after="200"/>
        <w:ind w:left="0" w:firstLine="0"/>
        <w:jc w:val="both"/>
        <w:rPr>
          <w:rFonts w:ascii="Arial" w:hAnsi="Arial" w:cs="Arial"/>
          <w:sz w:val="24"/>
          <w:szCs w:val="24"/>
          <w:lang w:eastAsia="en-US"/>
        </w:rPr>
      </w:pPr>
      <w:r w:rsidRPr="00BD7157">
        <w:rPr>
          <w:rFonts w:ascii="Arial" w:hAnsi="Arial" w:cs="Arial"/>
          <w:sz w:val="24"/>
          <w:szCs w:val="24"/>
          <w:lang w:eastAsia="en-US"/>
        </w:rPr>
        <w:t xml:space="preserve">Информация о результатах конкурса подлежит опубликованию в информационном вестнике </w:t>
      </w:r>
      <w:proofErr w:type="spellStart"/>
      <w:r w:rsidRPr="00BD7157">
        <w:rPr>
          <w:rFonts w:ascii="Arial" w:hAnsi="Arial" w:cs="Arial"/>
          <w:sz w:val="24"/>
          <w:szCs w:val="24"/>
          <w:lang w:eastAsia="en-US"/>
        </w:rPr>
        <w:t>Верхнекетского</w:t>
      </w:r>
      <w:proofErr w:type="spellEnd"/>
      <w:r w:rsidRPr="00BD7157">
        <w:rPr>
          <w:rFonts w:ascii="Arial" w:hAnsi="Arial" w:cs="Arial"/>
          <w:sz w:val="24"/>
          <w:szCs w:val="24"/>
          <w:lang w:eastAsia="en-US"/>
        </w:rPr>
        <w:t xml:space="preserve"> района</w:t>
      </w:r>
      <w:r w:rsidR="00A9342B">
        <w:rPr>
          <w:rFonts w:ascii="Arial" w:hAnsi="Arial" w:cs="Arial"/>
          <w:sz w:val="24"/>
          <w:szCs w:val="24"/>
          <w:lang w:eastAsia="en-US"/>
        </w:rPr>
        <w:t xml:space="preserve"> «Территория»</w:t>
      </w:r>
      <w:r w:rsidRPr="00BD7157">
        <w:rPr>
          <w:rFonts w:ascii="Arial" w:hAnsi="Arial" w:cs="Arial"/>
          <w:sz w:val="24"/>
          <w:szCs w:val="24"/>
          <w:lang w:eastAsia="en-US"/>
        </w:rPr>
        <w:t xml:space="preserve"> и размещается в информационно-телекоммуникационной сети «Интернет» на официальном сайте Администрации </w:t>
      </w:r>
      <w:proofErr w:type="spellStart"/>
      <w:r w:rsidRPr="00BD7157">
        <w:rPr>
          <w:rFonts w:ascii="Arial" w:hAnsi="Arial" w:cs="Arial"/>
          <w:sz w:val="24"/>
          <w:szCs w:val="24"/>
          <w:lang w:eastAsia="en-US"/>
        </w:rPr>
        <w:t>Верхнекетского</w:t>
      </w:r>
      <w:proofErr w:type="spellEnd"/>
      <w:r w:rsidRPr="00BD7157">
        <w:rPr>
          <w:rFonts w:ascii="Arial" w:hAnsi="Arial" w:cs="Arial"/>
          <w:sz w:val="24"/>
          <w:szCs w:val="24"/>
          <w:lang w:eastAsia="en-US"/>
        </w:rPr>
        <w:t xml:space="preserve"> района</w:t>
      </w:r>
      <w:r w:rsidRPr="00BD7157">
        <w:rPr>
          <w:rFonts w:ascii="Arial" w:hAnsi="Arial" w:cs="Arial"/>
          <w:i/>
          <w:sz w:val="24"/>
          <w:szCs w:val="24"/>
          <w:lang w:eastAsia="en-US"/>
        </w:rPr>
        <w:t xml:space="preserve"> </w:t>
      </w:r>
      <w:r w:rsidRPr="00BD7157">
        <w:rPr>
          <w:rFonts w:ascii="Arial" w:hAnsi="Arial" w:cs="Arial"/>
          <w:sz w:val="24"/>
          <w:szCs w:val="24"/>
          <w:lang w:eastAsia="en-US"/>
        </w:rPr>
        <w:t xml:space="preserve">в течение </w:t>
      </w:r>
      <w:r w:rsidRPr="00BB364C">
        <w:rPr>
          <w:rFonts w:ascii="Arial" w:hAnsi="Arial" w:cs="Arial"/>
          <w:sz w:val="24"/>
          <w:szCs w:val="24"/>
          <w:lang w:eastAsia="en-US"/>
        </w:rPr>
        <w:t xml:space="preserve">пяти </w:t>
      </w:r>
      <w:r w:rsidRPr="00BD7157">
        <w:rPr>
          <w:rFonts w:ascii="Arial" w:hAnsi="Arial" w:cs="Arial"/>
          <w:sz w:val="24"/>
          <w:szCs w:val="24"/>
          <w:lang w:eastAsia="en-US"/>
        </w:rPr>
        <w:t xml:space="preserve">календарных дней со дня принятия конкурсной комиссией решения о подведении итогов конкурса. </w:t>
      </w:r>
    </w:p>
    <w:p w:rsidR="000E7C74" w:rsidRDefault="000E7C74" w:rsidP="004B6DBE">
      <w:pPr>
        <w:tabs>
          <w:tab w:val="left" w:pos="426"/>
        </w:tabs>
        <w:autoSpaceDE w:val="0"/>
        <w:autoSpaceDN w:val="0"/>
        <w:adjustRightInd w:val="0"/>
        <w:spacing w:after="200"/>
        <w:contextualSpacing/>
        <w:jc w:val="both"/>
        <w:rPr>
          <w:sz w:val="24"/>
          <w:szCs w:val="24"/>
          <w:lang w:eastAsia="en-US"/>
        </w:rPr>
      </w:pPr>
    </w:p>
    <w:p w:rsidR="000E7C74" w:rsidRDefault="000E7C74" w:rsidP="004B6DBE"/>
    <w:p w:rsidR="008F6D2D" w:rsidRDefault="008F6D2D" w:rsidP="004B6DBE"/>
    <w:p w:rsidR="008F6D2D" w:rsidRPr="008F6D2D" w:rsidRDefault="008F6D2D" w:rsidP="008F6D2D">
      <w:pPr>
        <w:autoSpaceDE w:val="0"/>
        <w:autoSpaceDN w:val="0"/>
        <w:spacing w:after="480"/>
        <w:jc w:val="center"/>
        <w:rPr>
          <w:b/>
          <w:bCs/>
          <w:sz w:val="26"/>
          <w:szCs w:val="26"/>
        </w:rPr>
      </w:pPr>
      <w:r w:rsidRPr="008F6D2D">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F6D2D" w:rsidRPr="008F6D2D" w:rsidTr="000804F6">
        <w:trPr>
          <w:cantSplit/>
          <w:trHeight w:val="1000"/>
        </w:trPr>
        <w:tc>
          <w:tcPr>
            <w:tcW w:w="8533" w:type="dxa"/>
            <w:gridSpan w:val="5"/>
            <w:tcBorders>
              <w:top w:val="nil"/>
              <w:left w:val="nil"/>
              <w:bottom w:val="nil"/>
              <w:right w:val="nil"/>
            </w:tcBorders>
          </w:tcPr>
          <w:p w:rsidR="008F6D2D" w:rsidRPr="008F6D2D" w:rsidRDefault="008F6D2D" w:rsidP="008F6D2D">
            <w:pPr>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6D2D" w:rsidRPr="008F6D2D" w:rsidRDefault="008F6D2D" w:rsidP="008F6D2D">
            <w:pPr>
              <w:autoSpaceDE w:val="0"/>
              <w:autoSpaceDN w:val="0"/>
              <w:jc w:val="center"/>
              <w:rPr>
                <w:sz w:val="24"/>
                <w:szCs w:val="24"/>
              </w:rPr>
            </w:pPr>
            <w:r w:rsidRPr="008F6D2D">
              <w:rPr>
                <w:sz w:val="24"/>
                <w:szCs w:val="24"/>
              </w:rPr>
              <w:t>Место</w:t>
            </w:r>
            <w:r w:rsidRPr="008F6D2D">
              <w:rPr>
                <w:sz w:val="24"/>
                <w:szCs w:val="24"/>
              </w:rPr>
              <w:br/>
              <w:t>для</w:t>
            </w:r>
            <w:r w:rsidRPr="008F6D2D">
              <w:rPr>
                <w:sz w:val="24"/>
                <w:szCs w:val="24"/>
              </w:rPr>
              <w:br/>
              <w:t>фотографии</w:t>
            </w:r>
          </w:p>
        </w:tc>
      </w:tr>
      <w:tr w:rsidR="008F6D2D" w:rsidRPr="008F6D2D" w:rsidTr="000804F6">
        <w:trPr>
          <w:cantSplit/>
          <w:trHeight w:val="421"/>
        </w:trPr>
        <w:tc>
          <w:tcPr>
            <w:tcW w:w="364"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1.</w:t>
            </w:r>
          </w:p>
        </w:tc>
        <w:tc>
          <w:tcPr>
            <w:tcW w:w="1118" w:type="dxa"/>
            <w:gridSpan w:val="2"/>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Фамилия</w:t>
            </w:r>
          </w:p>
        </w:tc>
        <w:tc>
          <w:tcPr>
            <w:tcW w:w="5634"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1417"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8F6D2D" w:rsidRPr="008F6D2D" w:rsidRDefault="008F6D2D" w:rsidP="008F6D2D">
            <w:pPr>
              <w:autoSpaceDE w:val="0"/>
              <w:autoSpaceDN w:val="0"/>
              <w:rPr>
                <w:sz w:val="24"/>
                <w:szCs w:val="24"/>
              </w:rPr>
            </w:pPr>
          </w:p>
        </w:tc>
      </w:tr>
      <w:tr w:rsidR="008F6D2D" w:rsidRPr="008F6D2D" w:rsidTr="000804F6">
        <w:trPr>
          <w:cantSplit/>
          <w:trHeight w:val="414"/>
        </w:trPr>
        <w:tc>
          <w:tcPr>
            <w:tcW w:w="364"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559"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Имя</w:t>
            </w:r>
          </w:p>
        </w:tc>
        <w:tc>
          <w:tcPr>
            <w:tcW w:w="6193" w:type="dxa"/>
            <w:gridSpan w:val="2"/>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1417"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8F6D2D" w:rsidRPr="008F6D2D" w:rsidRDefault="008F6D2D" w:rsidP="008F6D2D">
            <w:pPr>
              <w:autoSpaceDE w:val="0"/>
              <w:autoSpaceDN w:val="0"/>
              <w:rPr>
                <w:sz w:val="24"/>
                <w:szCs w:val="24"/>
              </w:rPr>
            </w:pPr>
          </w:p>
        </w:tc>
      </w:tr>
      <w:tr w:rsidR="008F6D2D" w:rsidRPr="008F6D2D" w:rsidTr="000804F6">
        <w:trPr>
          <w:cantSplit/>
          <w:trHeight w:val="420"/>
        </w:trPr>
        <w:tc>
          <w:tcPr>
            <w:tcW w:w="364"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118" w:type="dxa"/>
            <w:gridSpan w:val="2"/>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Отчество</w:t>
            </w:r>
          </w:p>
        </w:tc>
        <w:tc>
          <w:tcPr>
            <w:tcW w:w="5634"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1417" w:type="dxa"/>
            <w:tcBorders>
              <w:top w:val="nil"/>
              <w:left w:val="nil"/>
              <w:bottom w:val="nil"/>
              <w:right w:val="nil"/>
            </w:tcBorders>
            <w:vAlign w:val="bottom"/>
          </w:tcPr>
          <w:p w:rsidR="008F6D2D" w:rsidRPr="008F6D2D" w:rsidRDefault="008F6D2D" w:rsidP="008F6D2D">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lastRenderedPageBreak/>
              <w:t xml:space="preserve">2. Если изменяли фамилию, имя или </w:t>
            </w:r>
            <w:proofErr w:type="gramStart"/>
            <w:r w:rsidRPr="008F6D2D">
              <w:rPr>
                <w:sz w:val="24"/>
                <w:szCs w:val="24"/>
              </w:rPr>
              <w:t>отчество,</w:t>
            </w:r>
            <w:r w:rsidRPr="008F6D2D">
              <w:rPr>
                <w:sz w:val="24"/>
                <w:szCs w:val="24"/>
              </w:rPr>
              <w:br/>
              <w:t>то</w:t>
            </w:r>
            <w:proofErr w:type="gramEnd"/>
            <w:r w:rsidRPr="008F6D2D">
              <w:rPr>
                <w:sz w:val="24"/>
                <w:szCs w:val="24"/>
              </w:rPr>
              <w:t xml:space="preserve"> укажите их, а также когда, где и по какой причине изменяли</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5. Образование (когда и какие учебные заведения окончили, номера дипломов)</w:t>
            </w:r>
          </w:p>
          <w:p w:rsidR="008F6D2D" w:rsidRPr="008F6D2D" w:rsidRDefault="008F6D2D" w:rsidP="008F6D2D">
            <w:pPr>
              <w:autoSpaceDE w:val="0"/>
              <w:autoSpaceDN w:val="0"/>
              <w:rPr>
                <w:sz w:val="24"/>
                <w:szCs w:val="24"/>
              </w:rPr>
            </w:pPr>
            <w:r w:rsidRPr="008F6D2D">
              <w:rPr>
                <w:sz w:val="24"/>
                <w:szCs w:val="24"/>
              </w:rPr>
              <w:t>Направление подготовки или специальность по диплому</w:t>
            </w:r>
            <w:r w:rsidRPr="008F6D2D">
              <w:rPr>
                <w:sz w:val="24"/>
                <w:szCs w:val="24"/>
              </w:rPr>
              <w:br/>
              <w:t>Квалификация по диплому</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8F6D2D">
              <w:rPr>
                <w:sz w:val="24"/>
                <w:szCs w:val="24"/>
              </w:rPr>
              <w:t>окончания)</w:t>
            </w:r>
            <w:r w:rsidRPr="008F6D2D">
              <w:rPr>
                <w:sz w:val="24"/>
                <w:szCs w:val="24"/>
              </w:rPr>
              <w:br/>
              <w:t>Ученая</w:t>
            </w:r>
            <w:proofErr w:type="gramEnd"/>
            <w:r w:rsidRPr="008F6D2D">
              <w:rPr>
                <w:sz w:val="24"/>
                <w:szCs w:val="24"/>
              </w:rPr>
              <w:t xml:space="preserve"> степень, ученое звание (когда присвоены, номера дипломов, аттестатов)</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F6D2D" w:rsidRPr="008F6D2D" w:rsidRDefault="008F6D2D" w:rsidP="008F6D2D">
            <w:pPr>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F6D2D" w:rsidRPr="008F6D2D" w:rsidRDefault="008F6D2D" w:rsidP="008F6D2D">
            <w:pPr>
              <w:pageBreakBefore/>
              <w:autoSpaceDE w:val="0"/>
              <w:autoSpaceDN w:val="0"/>
              <w:rPr>
                <w:sz w:val="24"/>
                <w:szCs w:val="24"/>
              </w:rPr>
            </w:pPr>
          </w:p>
        </w:tc>
      </w:tr>
      <w:tr w:rsidR="008F6D2D" w:rsidRPr="008F6D2D" w:rsidTr="000804F6">
        <w:tc>
          <w:tcPr>
            <w:tcW w:w="5117" w:type="dxa"/>
            <w:tcBorders>
              <w:left w:val="nil"/>
            </w:tcBorders>
          </w:tcPr>
          <w:p w:rsidR="008F6D2D" w:rsidRPr="008F6D2D" w:rsidRDefault="008F6D2D" w:rsidP="008F6D2D">
            <w:pPr>
              <w:autoSpaceDE w:val="0"/>
              <w:autoSpaceDN w:val="0"/>
              <w:rPr>
                <w:sz w:val="24"/>
                <w:szCs w:val="24"/>
              </w:rPr>
            </w:pPr>
            <w:r w:rsidRPr="008F6D2D">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spacing w:before="120" w:after="120"/>
        <w:jc w:val="both"/>
        <w:rPr>
          <w:sz w:val="24"/>
          <w:szCs w:val="24"/>
        </w:rPr>
      </w:pPr>
      <w:r w:rsidRPr="008F6D2D">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F6D2D" w:rsidRPr="008F6D2D" w:rsidRDefault="008F6D2D" w:rsidP="008F6D2D">
      <w:pPr>
        <w:autoSpaceDE w:val="0"/>
        <w:autoSpaceDN w:val="0"/>
        <w:spacing w:after="120"/>
      </w:pPr>
      <w:r w:rsidRPr="008F6D2D">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F6D2D" w:rsidRPr="008F6D2D" w:rsidTr="000804F6">
        <w:trPr>
          <w:cantSplit/>
        </w:trPr>
        <w:tc>
          <w:tcPr>
            <w:tcW w:w="2580" w:type="dxa"/>
            <w:gridSpan w:val="2"/>
          </w:tcPr>
          <w:p w:rsidR="008F6D2D" w:rsidRPr="008F6D2D" w:rsidRDefault="008F6D2D" w:rsidP="008F6D2D">
            <w:pPr>
              <w:autoSpaceDE w:val="0"/>
              <w:autoSpaceDN w:val="0"/>
              <w:jc w:val="center"/>
              <w:rPr>
                <w:sz w:val="24"/>
                <w:szCs w:val="24"/>
              </w:rPr>
            </w:pPr>
            <w:r w:rsidRPr="008F6D2D">
              <w:rPr>
                <w:sz w:val="24"/>
                <w:szCs w:val="24"/>
              </w:rPr>
              <w:t>Месяц и год</w:t>
            </w:r>
          </w:p>
        </w:tc>
        <w:tc>
          <w:tcPr>
            <w:tcW w:w="4252" w:type="dxa"/>
            <w:vMerge w:val="restart"/>
            <w:vAlign w:val="center"/>
          </w:tcPr>
          <w:p w:rsidR="008F6D2D" w:rsidRPr="008F6D2D" w:rsidRDefault="008F6D2D" w:rsidP="008F6D2D">
            <w:pPr>
              <w:autoSpaceDE w:val="0"/>
              <w:autoSpaceDN w:val="0"/>
              <w:jc w:val="center"/>
              <w:rPr>
                <w:sz w:val="24"/>
                <w:szCs w:val="24"/>
              </w:rPr>
            </w:pPr>
            <w:r w:rsidRPr="008F6D2D">
              <w:rPr>
                <w:sz w:val="24"/>
                <w:szCs w:val="24"/>
              </w:rPr>
              <w:t>Должность с указанием</w:t>
            </w:r>
            <w:r w:rsidRPr="008F6D2D">
              <w:rPr>
                <w:sz w:val="24"/>
                <w:szCs w:val="24"/>
              </w:rPr>
              <w:br/>
              <w:t>организации</w:t>
            </w:r>
          </w:p>
        </w:tc>
        <w:tc>
          <w:tcPr>
            <w:tcW w:w="3402" w:type="dxa"/>
            <w:vMerge w:val="restart"/>
          </w:tcPr>
          <w:p w:rsidR="008F6D2D" w:rsidRPr="008F6D2D" w:rsidRDefault="008F6D2D" w:rsidP="008F6D2D">
            <w:pPr>
              <w:autoSpaceDE w:val="0"/>
              <w:autoSpaceDN w:val="0"/>
              <w:jc w:val="center"/>
              <w:rPr>
                <w:sz w:val="24"/>
                <w:szCs w:val="24"/>
              </w:rPr>
            </w:pPr>
            <w:r w:rsidRPr="008F6D2D">
              <w:rPr>
                <w:sz w:val="24"/>
                <w:szCs w:val="24"/>
              </w:rPr>
              <w:t>Адрес</w:t>
            </w:r>
            <w:r w:rsidRPr="008F6D2D">
              <w:rPr>
                <w:sz w:val="24"/>
                <w:szCs w:val="24"/>
              </w:rPr>
              <w:br/>
            </w:r>
            <w:proofErr w:type="gramStart"/>
            <w:r w:rsidRPr="008F6D2D">
              <w:rPr>
                <w:sz w:val="24"/>
                <w:szCs w:val="24"/>
              </w:rPr>
              <w:t>организации</w:t>
            </w:r>
            <w:r w:rsidRPr="008F6D2D">
              <w:rPr>
                <w:sz w:val="24"/>
                <w:szCs w:val="24"/>
              </w:rPr>
              <w:br/>
              <w:t>(</w:t>
            </w:r>
            <w:proofErr w:type="gramEnd"/>
            <w:r w:rsidRPr="008F6D2D">
              <w:rPr>
                <w:sz w:val="24"/>
                <w:szCs w:val="24"/>
              </w:rPr>
              <w:t xml:space="preserve">в </w:t>
            </w:r>
            <w:proofErr w:type="spellStart"/>
            <w:r w:rsidRPr="008F6D2D">
              <w:rPr>
                <w:sz w:val="24"/>
                <w:szCs w:val="24"/>
              </w:rPr>
              <w:t>т.ч</w:t>
            </w:r>
            <w:proofErr w:type="spellEnd"/>
            <w:r w:rsidRPr="008F6D2D">
              <w:rPr>
                <w:sz w:val="24"/>
                <w:szCs w:val="24"/>
              </w:rPr>
              <w:t>. за границей)</w:t>
            </w: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r w:rsidRPr="008F6D2D">
              <w:rPr>
                <w:sz w:val="24"/>
                <w:szCs w:val="24"/>
              </w:rPr>
              <w:t>поступ</w:t>
            </w:r>
            <w:r w:rsidRPr="008F6D2D">
              <w:rPr>
                <w:sz w:val="24"/>
                <w:szCs w:val="24"/>
              </w:rPr>
              <w:softHyphen/>
              <w:t>ления</w:t>
            </w:r>
          </w:p>
        </w:tc>
        <w:tc>
          <w:tcPr>
            <w:tcW w:w="1290" w:type="dxa"/>
          </w:tcPr>
          <w:p w:rsidR="008F6D2D" w:rsidRPr="008F6D2D" w:rsidRDefault="008F6D2D" w:rsidP="008F6D2D">
            <w:pPr>
              <w:autoSpaceDE w:val="0"/>
              <w:autoSpaceDN w:val="0"/>
              <w:jc w:val="center"/>
              <w:rPr>
                <w:sz w:val="24"/>
                <w:szCs w:val="24"/>
              </w:rPr>
            </w:pPr>
            <w:r w:rsidRPr="008F6D2D">
              <w:rPr>
                <w:sz w:val="24"/>
                <w:szCs w:val="24"/>
              </w:rPr>
              <w:t>ухода</w:t>
            </w:r>
          </w:p>
        </w:tc>
        <w:tc>
          <w:tcPr>
            <w:tcW w:w="4252" w:type="dxa"/>
            <w:vMerge/>
          </w:tcPr>
          <w:p w:rsidR="008F6D2D" w:rsidRPr="008F6D2D" w:rsidRDefault="008F6D2D" w:rsidP="008F6D2D">
            <w:pPr>
              <w:autoSpaceDE w:val="0"/>
              <w:autoSpaceDN w:val="0"/>
              <w:jc w:val="center"/>
              <w:rPr>
                <w:sz w:val="24"/>
                <w:szCs w:val="24"/>
              </w:rPr>
            </w:pPr>
          </w:p>
        </w:tc>
        <w:tc>
          <w:tcPr>
            <w:tcW w:w="3402" w:type="dxa"/>
            <w:vMerge/>
          </w:tcPr>
          <w:p w:rsidR="008F6D2D" w:rsidRPr="008F6D2D" w:rsidRDefault="008F6D2D" w:rsidP="008F6D2D">
            <w:pPr>
              <w:autoSpaceDE w:val="0"/>
              <w:autoSpaceDN w:val="0"/>
              <w:jc w:val="center"/>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r w:rsidR="008F6D2D" w:rsidRPr="008F6D2D" w:rsidTr="000804F6">
        <w:trPr>
          <w:cantSplit/>
        </w:trPr>
        <w:tc>
          <w:tcPr>
            <w:tcW w:w="1290" w:type="dxa"/>
          </w:tcPr>
          <w:p w:rsidR="008F6D2D" w:rsidRPr="008F6D2D" w:rsidRDefault="008F6D2D" w:rsidP="008F6D2D">
            <w:pPr>
              <w:autoSpaceDE w:val="0"/>
              <w:autoSpaceDN w:val="0"/>
              <w:jc w:val="center"/>
              <w:rPr>
                <w:sz w:val="24"/>
                <w:szCs w:val="24"/>
              </w:rPr>
            </w:pPr>
          </w:p>
        </w:tc>
        <w:tc>
          <w:tcPr>
            <w:tcW w:w="1290" w:type="dxa"/>
          </w:tcPr>
          <w:p w:rsidR="008F6D2D" w:rsidRPr="008F6D2D" w:rsidRDefault="008F6D2D" w:rsidP="008F6D2D">
            <w:pPr>
              <w:autoSpaceDE w:val="0"/>
              <w:autoSpaceDN w:val="0"/>
              <w:jc w:val="center"/>
              <w:rPr>
                <w:sz w:val="24"/>
                <w:szCs w:val="24"/>
              </w:rPr>
            </w:pPr>
          </w:p>
        </w:tc>
        <w:tc>
          <w:tcPr>
            <w:tcW w:w="4252" w:type="dxa"/>
          </w:tcPr>
          <w:p w:rsidR="008F6D2D" w:rsidRPr="008F6D2D" w:rsidRDefault="008F6D2D" w:rsidP="008F6D2D">
            <w:pPr>
              <w:autoSpaceDE w:val="0"/>
              <w:autoSpaceDN w:val="0"/>
              <w:rPr>
                <w:sz w:val="24"/>
                <w:szCs w:val="24"/>
              </w:rPr>
            </w:pPr>
          </w:p>
        </w:tc>
        <w:tc>
          <w:tcPr>
            <w:tcW w:w="3402" w:type="dxa"/>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spacing w:before="120"/>
        <w:rPr>
          <w:sz w:val="24"/>
          <w:szCs w:val="24"/>
        </w:rPr>
      </w:pPr>
      <w:r w:rsidRPr="008F6D2D">
        <w:rPr>
          <w:sz w:val="24"/>
          <w:szCs w:val="24"/>
        </w:rPr>
        <w:t>12. Государственные награды, иные награды и знаки отличия</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13. Ваши близкие родственники (отец, мать, братья, сестры и дети), а также муж (жена), в том числе бывшие.</w:t>
      </w:r>
    </w:p>
    <w:p w:rsidR="008F6D2D" w:rsidRPr="008F6D2D" w:rsidRDefault="008F6D2D" w:rsidP="008F6D2D">
      <w:pPr>
        <w:autoSpaceDE w:val="0"/>
        <w:autoSpaceDN w:val="0"/>
        <w:spacing w:after="120"/>
        <w:ind w:firstLine="567"/>
        <w:jc w:val="both"/>
        <w:rPr>
          <w:sz w:val="24"/>
          <w:szCs w:val="24"/>
        </w:rPr>
      </w:pPr>
      <w:r w:rsidRPr="008F6D2D">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F6D2D" w:rsidRPr="008F6D2D" w:rsidTr="000804F6">
        <w:trPr>
          <w:cantSplit/>
        </w:trPr>
        <w:tc>
          <w:tcPr>
            <w:tcW w:w="1729" w:type="dxa"/>
            <w:vAlign w:val="center"/>
          </w:tcPr>
          <w:p w:rsidR="008F6D2D" w:rsidRPr="008F6D2D" w:rsidRDefault="008F6D2D" w:rsidP="008F6D2D">
            <w:pPr>
              <w:autoSpaceDE w:val="0"/>
              <w:autoSpaceDN w:val="0"/>
              <w:jc w:val="center"/>
              <w:rPr>
                <w:sz w:val="24"/>
                <w:szCs w:val="24"/>
              </w:rPr>
            </w:pPr>
            <w:r w:rsidRPr="008F6D2D">
              <w:rPr>
                <w:sz w:val="24"/>
                <w:szCs w:val="24"/>
              </w:rPr>
              <w:t>Степень родства</w:t>
            </w:r>
          </w:p>
        </w:tc>
        <w:tc>
          <w:tcPr>
            <w:tcW w:w="2694" w:type="dxa"/>
            <w:vAlign w:val="center"/>
          </w:tcPr>
          <w:p w:rsidR="008F6D2D" w:rsidRPr="008F6D2D" w:rsidRDefault="008F6D2D" w:rsidP="008F6D2D">
            <w:pPr>
              <w:autoSpaceDE w:val="0"/>
              <w:autoSpaceDN w:val="0"/>
              <w:jc w:val="center"/>
              <w:rPr>
                <w:sz w:val="24"/>
                <w:szCs w:val="24"/>
              </w:rPr>
            </w:pPr>
            <w:r w:rsidRPr="008F6D2D">
              <w:rPr>
                <w:sz w:val="24"/>
                <w:szCs w:val="24"/>
              </w:rPr>
              <w:t xml:space="preserve">Фамилия, </w:t>
            </w:r>
            <w:proofErr w:type="gramStart"/>
            <w:r w:rsidRPr="008F6D2D">
              <w:rPr>
                <w:sz w:val="24"/>
                <w:szCs w:val="24"/>
              </w:rPr>
              <w:t>имя,</w:t>
            </w:r>
            <w:r w:rsidRPr="008F6D2D">
              <w:rPr>
                <w:sz w:val="24"/>
                <w:szCs w:val="24"/>
              </w:rPr>
              <w:br/>
              <w:t>отчество</w:t>
            </w:r>
            <w:proofErr w:type="gramEnd"/>
          </w:p>
        </w:tc>
        <w:tc>
          <w:tcPr>
            <w:tcW w:w="1717" w:type="dxa"/>
            <w:vAlign w:val="center"/>
          </w:tcPr>
          <w:p w:rsidR="008F6D2D" w:rsidRPr="008F6D2D" w:rsidRDefault="008F6D2D" w:rsidP="008F6D2D">
            <w:pPr>
              <w:autoSpaceDE w:val="0"/>
              <w:autoSpaceDN w:val="0"/>
              <w:jc w:val="center"/>
              <w:rPr>
                <w:sz w:val="24"/>
                <w:szCs w:val="24"/>
              </w:rPr>
            </w:pPr>
            <w:r w:rsidRPr="008F6D2D">
              <w:rPr>
                <w:sz w:val="24"/>
                <w:szCs w:val="24"/>
              </w:rPr>
              <w:t>Год, число, месяц и место рождения</w:t>
            </w:r>
          </w:p>
        </w:tc>
        <w:tc>
          <w:tcPr>
            <w:tcW w:w="2047" w:type="dxa"/>
            <w:vAlign w:val="center"/>
          </w:tcPr>
          <w:p w:rsidR="008F6D2D" w:rsidRPr="008F6D2D" w:rsidRDefault="008F6D2D" w:rsidP="008F6D2D">
            <w:pPr>
              <w:autoSpaceDE w:val="0"/>
              <w:autoSpaceDN w:val="0"/>
              <w:jc w:val="center"/>
              <w:rPr>
                <w:sz w:val="24"/>
                <w:szCs w:val="24"/>
              </w:rPr>
            </w:pPr>
            <w:r w:rsidRPr="008F6D2D">
              <w:rPr>
                <w:sz w:val="24"/>
                <w:szCs w:val="24"/>
              </w:rPr>
              <w:t>Место работы (наименование и адрес организации), должность</w:t>
            </w:r>
          </w:p>
        </w:tc>
        <w:tc>
          <w:tcPr>
            <w:tcW w:w="2047" w:type="dxa"/>
            <w:vAlign w:val="center"/>
          </w:tcPr>
          <w:p w:rsidR="008F6D2D" w:rsidRPr="008F6D2D" w:rsidRDefault="008F6D2D" w:rsidP="008F6D2D">
            <w:pPr>
              <w:autoSpaceDE w:val="0"/>
              <w:autoSpaceDN w:val="0"/>
              <w:jc w:val="center"/>
              <w:rPr>
                <w:sz w:val="24"/>
                <w:szCs w:val="24"/>
              </w:rPr>
            </w:pPr>
            <w:r w:rsidRPr="008F6D2D">
              <w:rPr>
                <w:sz w:val="24"/>
                <w:szCs w:val="24"/>
              </w:rPr>
              <w:t>Домашний адрес (адрес регистрации, фактического проживания)</w:t>
            </w: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r w:rsidR="008F6D2D" w:rsidRPr="008F6D2D" w:rsidTr="000804F6">
        <w:trPr>
          <w:cantSplit/>
        </w:trPr>
        <w:tc>
          <w:tcPr>
            <w:tcW w:w="1729" w:type="dxa"/>
          </w:tcPr>
          <w:p w:rsidR="008F6D2D" w:rsidRPr="008F6D2D" w:rsidRDefault="008F6D2D" w:rsidP="008F6D2D">
            <w:pPr>
              <w:autoSpaceDE w:val="0"/>
              <w:autoSpaceDN w:val="0"/>
              <w:jc w:val="center"/>
              <w:rPr>
                <w:sz w:val="24"/>
                <w:szCs w:val="24"/>
              </w:rPr>
            </w:pPr>
          </w:p>
        </w:tc>
        <w:tc>
          <w:tcPr>
            <w:tcW w:w="2694" w:type="dxa"/>
          </w:tcPr>
          <w:p w:rsidR="008F6D2D" w:rsidRPr="008F6D2D" w:rsidRDefault="008F6D2D" w:rsidP="008F6D2D">
            <w:pPr>
              <w:autoSpaceDE w:val="0"/>
              <w:autoSpaceDN w:val="0"/>
              <w:rPr>
                <w:sz w:val="24"/>
                <w:szCs w:val="24"/>
              </w:rPr>
            </w:pPr>
          </w:p>
        </w:tc>
        <w:tc>
          <w:tcPr>
            <w:tcW w:w="1717" w:type="dxa"/>
          </w:tcPr>
          <w:p w:rsidR="008F6D2D" w:rsidRPr="008F6D2D" w:rsidRDefault="008F6D2D" w:rsidP="008F6D2D">
            <w:pPr>
              <w:autoSpaceDE w:val="0"/>
              <w:autoSpaceDN w:val="0"/>
              <w:jc w:val="center"/>
              <w:rPr>
                <w:sz w:val="24"/>
                <w:szCs w:val="24"/>
              </w:rPr>
            </w:pPr>
          </w:p>
        </w:tc>
        <w:tc>
          <w:tcPr>
            <w:tcW w:w="2047" w:type="dxa"/>
          </w:tcPr>
          <w:p w:rsidR="008F6D2D" w:rsidRPr="008F6D2D" w:rsidRDefault="008F6D2D" w:rsidP="008F6D2D">
            <w:pPr>
              <w:autoSpaceDE w:val="0"/>
              <w:autoSpaceDN w:val="0"/>
              <w:rPr>
                <w:sz w:val="24"/>
                <w:szCs w:val="24"/>
              </w:rPr>
            </w:pPr>
          </w:p>
        </w:tc>
        <w:tc>
          <w:tcPr>
            <w:tcW w:w="2047" w:type="dxa"/>
          </w:tcPr>
          <w:p w:rsidR="008F6D2D" w:rsidRPr="008F6D2D" w:rsidRDefault="008F6D2D" w:rsidP="008F6D2D">
            <w:pPr>
              <w:autoSpaceDE w:val="0"/>
              <w:autoSpaceDN w:val="0"/>
              <w:rPr>
                <w:sz w:val="24"/>
                <w:szCs w:val="24"/>
              </w:rPr>
            </w:pPr>
          </w:p>
        </w:tc>
      </w:tr>
    </w:tbl>
    <w:p w:rsidR="008F6D2D" w:rsidRPr="008F6D2D" w:rsidRDefault="008F6D2D" w:rsidP="008F6D2D">
      <w:pPr>
        <w:autoSpaceDE w:val="0"/>
        <w:autoSpaceDN w:val="0"/>
        <w:spacing w:before="120"/>
        <w:jc w:val="both"/>
        <w:rPr>
          <w:sz w:val="24"/>
          <w:szCs w:val="24"/>
        </w:rPr>
      </w:pPr>
      <w:r w:rsidRPr="008F6D2D">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F6D2D" w:rsidRPr="008F6D2D" w:rsidRDefault="008F6D2D" w:rsidP="008F6D2D">
      <w:pPr>
        <w:pBdr>
          <w:top w:val="single" w:sz="4" w:space="1" w:color="auto"/>
        </w:pBdr>
        <w:autoSpaceDE w:val="0"/>
        <w:autoSpaceDN w:val="0"/>
        <w:ind w:left="5670"/>
        <w:jc w:val="center"/>
      </w:pPr>
      <w:r w:rsidRPr="008F6D2D">
        <w:t>(фамилия, имя, отчество,</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jc w:val="center"/>
      </w:pPr>
      <w:r w:rsidRPr="008F6D2D">
        <w:t>с какого времени они проживают за границей)</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F6D2D" w:rsidRPr="008F6D2D" w:rsidRDefault="008F6D2D" w:rsidP="008F6D2D">
      <w:pPr>
        <w:pBdr>
          <w:top w:val="single" w:sz="4" w:space="1" w:color="auto"/>
        </w:pBdr>
        <w:autoSpaceDE w:val="0"/>
        <w:autoSpaceDN w:val="0"/>
        <w:ind w:left="6453"/>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15. Пребывание за границей (когда, где, с какой целью)  </w:t>
      </w:r>
    </w:p>
    <w:p w:rsidR="008F6D2D" w:rsidRPr="008F6D2D" w:rsidRDefault="008F6D2D" w:rsidP="008F6D2D">
      <w:pPr>
        <w:pBdr>
          <w:top w:val="single" w:sz="4" w:space="1" w:color="auto"/>
        </w:pBdr>
        <w:tabs>
          <w:tab w:val="left" w:pos="8505"/>
        </w:tabs>
        <w:autoSpaceDE w:val="0"/>
        <w:autoSpaceDN w:val="0"/>
        <w:ind w:left="5783"/>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16. Отношение к воинской обязанности и воинское звание  </w:t>
      </w:r>
    </w:p>
    <w:p w:rsidR="008F6D2D" w:rsidRPr="008F6D2D" w:rsidRDefault="008F6D2D" w:rsidP="008F6D2D">
      <w:pPr>
        <w:pBdr>
          <w:top w:val="single" w:sz="4" w:space="1" w:color="auto"/>
        </w:pBdr>
        <w:tabs>
          <w:tab w:val="left" w:pos="8505"/>
        </w:tabs>
        <w:autoSpaceDE w:val="0"/>
        <w:autoSpaceDN w:val="0"/>
        <w:ind w:left="6124"/>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 xml:space="preserve">17. Домашний адрес (адрес регистрации, фактического проживания), номер телефона (либо иной вид связи)  </w:t>
      </w:r>
    </w:p>
    <w:p w:rsidR="008F6D2D" w:rsidRPr="008F6D2D" w:rsidRDefault="008F6D2D" w:rsidP="008F6D2D">
      <w:pPr>
        <w:pBdr>
          <w:top w:val="single" w:sz="4" w:space="1" w:color="auto"/>
        </w:pBdr>
        <w:tabs>
          <w:tab w:val="left" w:pos="8505"/>
        </w:tabs>
        <w:autoSpaceDE w:val="0"/>
        <w:autoSpaceDN w:val="0"/>
        <w:ind w:left="1174"/>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18. Паспорт или документ, его заменяющий  </w:t>
      </w:r>
    </w:p>
    <w:p w:rsidR="008F6D2D" w:rsidRPr="008F6D2D" w:rsidRDefault="008F6D2D" w:rsidP="008F6D2D">
      <w:pPr>
        <w:pBdr>
          <w:top w:val="single" w:sz="4" w:space="1" w:color="auto"/>
        </w:pBdr>
        <w:tabs>
          <w:tab w:val="left" w:pos="8505"/>
        </w:tabs>
        <w:autoSpaceDE w:val="0"/>
        <w:autoSpaceDN w:val="0"/>
        <w:ind w:left="4640"/>
        <w:jc w:val="center"/>
      </w:pPr>
      <w:r w:rsidRPr="008F6D2D">
        <w:t>(серия, номер, кем и когда выдан)</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19. Наличие заграничного паспорта  </w:t>
      </w:r>
    </w:p>
    <w:p w:rsidR="008F6D2D" w:rsidRPr="008F6D2D" w:rsidRDefault="008F6D2D" w:rsidP="008F6D2D">
      <w:pPr>
        <w:pBdr>
          <w:top w:val="single" w:sz="4" w:space="1" w:color="auto"/>
        </w:pBdr>
        <w:autoSpaceDE w:val="0"/>
        <w:autoSpaceDN w:val="0"/>
        <w:ind w:left="3771"/>
        <w:jc w:val="center"/>
      </w:pPr>
      <w:r w:rsidRPr="008F6D2D">
        <w:t>(серия, номер, кем и когда выдан)</w:t>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
          <w:szCs w:val="2"/>
        </w:rPr>
      </w:pPr>
      <w:r w:rsidRPr="008F6D2D">
        <w:rPr>
          <w:sz w:val="24"/>
          <w:szCs w:val="24"/>
        </w:rPr>
        <w:t>20.</w:t>
      </w:r>
      <w:r w:rsidRPr="008F6D2D">
        <w:t> </w:t>
      </w:r>
      <w:r w:rsidRPr="008F6D2D">
        <w:rPr>
          <w:sz w:val="24"/>
          <w:szCs w:val="24"/>
        </w:rPr>
        <w:t>Номер страхового свидетельства обязательного пенсионного страхования (если имеется)</w:t>
      </w:r>
      <w:r w:rsidRPr="008F6D2D">
        <w:rPr>
          <w:sz w:val="24"/>
          <w:szCs w:val="24"/>
        </w:rPr>
        <w:br/>
      </w: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r w:rsidRPr="008F6D2D">
        <w:rPr>
          <w:sz w:val="24"/>
          <w:szCs w:val="24"/>
        </w:rPr>
        <w:t xml:space="preserve">21. ИНН (если имеется)  </w:t>
      </w:r>
    </w:p>
    <w:p w:rsidR="008F6D2D" w:rsidRPr="008F6D2D" w:rsidRDefault="008F6D2D" w:rsidP="008F6D2D">
      <w:pPr>
        <w:pBdr>
          <w:top w:val="single" w:sz="4" w:space="1" w:color="auto"/>
        </w:pBdr>
        <w:autoSpaceDE w:val="0"/>
        <w:autoSpaceDN w:val="0"/>
        <w:ind w:left="2523"/>
        <w:rPr>
          <w:sz w:val="2"/>
          <w:szCs w:val="2"/>
        </w:rPr>
      </w:pPr>
    </w:p>
    <w:p w:rsidR="008F6D2D" w:rsidRPr="008F6D2D" w:rsidRDefault="008F6D2D" w:rsidP="008F6D2D">
      <w:pPr>
        <w:autoSpaceDE w:val="0"/>
        <w:autoSpaceDN w:val="0"/>
        <w:jc w:val="both"/>
        <w:rPr>
          <w:sz w:val="24"/>
          <w:szCs w:val="24"/>
        </w:rPr>
      </w:pPr>
      <w:r w:rsidRPr="008F6D2D">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F6D2D" w:rsidRPr="008F6D2D" w:rsidRDefault="008F6D2D" w:rsidP="008F6D2D">
      <w:pPr>
        <w:pBdr>
          <w:top w:val="single" w:sz="4" w:space="1" w:color="auto"/>
        </w:pBdr>
        <w:autoSpaceDE w:val="0"/>
        <w:autoSpaceDN w:val="0"/>
        <w:ind w:left="5075"/>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rPr>
          <w:sz w:val="24"/>
          <w:szCs w:val="24"/>
        </w:rPr>
      </w:pPr>
    </w:p>
    <w:p w:rsidR="008F6D2D" w:rsidRPr="008F6D2D" w:rsidRDefault="008F6D2D" w:rsidP="008F6D2D">
      <w:pPr>
        <w:pBdr>
          <w:top w:val="single" w:sz="4" w:space="1" w:color="auto"/>
        </w:pBdr>
        <w:autoSpaceDE w:val="0"/>
        <w:autoSpaceDN w:val="0"/>
        <w:rPr>
          <w:sz w:val="2"/>
          <w:szCs w:val="2"/>
        </w:rPr>
      </w:pPr>
    </w:p>
    <w:p w:rsidR="008F6D2D" w:rsidRPr="008F6D2D" w:rsidRDefault="008F6D2D" w:rsidP="008F6D2D">
      <w:pPr>
        <w:autoSpaceDE w:val="0"/>
        <w:autoSpaceDN w:val="0"/>
        <w:jc w:val="both"/>
        <w:rPr>
          <w:sz w:val="24"/>
          <w:szCs w:val="24"/>
        </w:rPr>
      </w:pPr>
      <w:r w:rsidRPr="008F6D2D">
        <w:rPr>
          <w:sz w:val="24"/>
          <w:szCs w:val="24"/>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8F6D2D" w:rsidRPr="008F6D2D" w:rsidRDefault="008F6D2D" w:rsidP="008F6D2D">
      <w:pPr>
        <w:widowControl w:val="0"/>
        <w:autoSpaceDE w:val="0"/>
        <w:autoSpaceDN w:val="0"/>
        <w:adjustRightInd w:val="0"/>
        <w:jc w:val="both"/>
        <w:rPr>
          <w:sz w:val="24"/>
          <w:szCs w:val="24"/>
        </w:rPr>
      </w:pPr>
      <w:proofErr w:type="gramStart"/>
      <w:r w:rsidRPr="008F6D2D">
        <w:rPr>
          <w:sz w:val="24"/>
          <w:szCs w:val="24"/>
        </w:rPr>
        <w:t>На  проведение</w:t>
      </w:r>
      <w:proofErr w:type="gramEnd"/>
      <w:r w:rsidRPr="008F6D2D">
        <w:rPr>
          <w:sz w:val="24"/>
          <w:szCs w:val="24"/>
        </w:rPr>
        <w:t xml:space="preserve">  в  отношении  меня  проверочных  мероприятий и обработку моих персональных данных (в том числе автоматизированную обработку) согласен (согласна).</w:t>
      </w:r>
    </w:p>
    <w:p w:rsidR="008F6D2D" w:rsidRPr="008F6D2D" w:rsidRDefault="008F6D2D" w:rsidP="008F6D2D">
      <w:pPr>
        <w:autoSpaceDE w:val="0"/>
        <w:autoSpaceDN w:val="0"/>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F6D2D" w:rsidRPr="008F6D2D" w:rsidTr="000804F6">
        <w:tc>
          <w:tcPr>
            <w:tcW w:w="170"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w:t>
            </w:r>
          </w:p>
        </w:tc>
        <w:tc>
          <w:tcPr>
            <w:tcW w:w="425"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284" w:type="dxa"/>
            <w:tcBorders>
              <w:top w:val="nil"/>
              <w:left w:val="nil"/>
              <w:bottom w:val="nil"/>
              <w:right w:val="nil"/>
            </w:tcBorders>
            <w:vAlign w:val="bottom"/>
          </w:tcPr>
          <w:p w:rsidR="008F6D2D" w:rsidRPr="008F6D2D" w:rsidRDefault="008F6D2D" w:rsidP="008F6D2D">
            <w:pPr>
              <w:autoSpaceDE w:val="0"/>
              <w:autoSpaceDN w:val="0"/>
              <w:rPr>
                <w:sz w:val="24"/>
                <w:szCs w:val="24"/>
              </w:rPr>
            </w:pPr>
            <w:r w:rsidRPr="008F6D2D">
              <w:rPr>
                <w:sz w:val="24"/>
                <w:szCs w:val="24"/>
              </w:rPr>
              <w:t>”</w:t>
            </w:r>
          </w:p>
        </w:tc>
        <w:tc>
          <w:tcPr>
            <w:tcW w:w="1984"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c>
          <w:tcPr>
            <w:tcW w:w="426" w:type="dxa"/>
            <w:tcBorders>
              <w:top w:val="nil"/>
              <w:left w:val="nil"/>
              <w:bottom w:val="nil"/>
              <w:right w:val="nil"/>
            </w:tcBorders>
            <w:vAlign w:val="bottom"/>
          </w:tcPr>
          <w:p w:rsidR="008F6D2D" w:rsidRPr="008F6D2D" w:rsidRDefault="008F6D2D" w:rsidP="008F6D2D">
            <w:pPr>
              <w:autoSpaceDE w:val="0"/>
              <w:autoSpaceDN w:val="0"/>
              <w:jc w:val="right"/>
              <w:rPr>
                <w:sz w:val="24"/>
                <w:szCs w:val="24"/>
              </w:rPr>
            </w:pPr>
            <w:r w:rsidRPr="008F6D2D">
              <w:rPr>
                <w:sz w:val="24"/>
                <w:szCs w:val="24"/>
              </w:rPr>
              <w:t>20</w:t>
            </w:r>
          </w:p>
        </w:tc>
        <w:tc>
          <w:tcPr>
            <w:tcW w:w="317" w:type="dxa"/>
            <w:tcBorders>
              <w:top w:val="nil"/>
              <w:left w:val="nil"/>
              <w:bottom w:val="single" w:sz="4" w:space="0" w:color="auto"/>
              <w:right w:val="nil"/>
            </w:tcBorders>
            <w:vAlign w:val="bottom"/>
          </w:tcPr>
          <w:p w:rsidR="008F6D2D" w:rsidRPr="008F6D2D" w:rsidRDefault="008F6D2D" w:rsidP="008F6D2D">
            <w:pPr>
              <w:autoSpaceDE w:val="0"/>
              <w:autoSpaceDN w:val="0"/>
              <w:rPr>
                <w:sz w:val="24"/>
                <w:szCs w:val="24"/>
              </w:rPr>
            </w:pPr>
          </w:p>
        </w:tc>
        <w:tc>
          <w:tcPr>
            <w:tcW w:w="4313" w:type="dxa"/>
            <w:tcBorders>
              <w:top w:val="nil"/>
              <w:left w:val="nil"/>
              <w:bottom w:val="nil"/>
              <w:right w:val="nil"/>
            </w:tcBorders>
            <w:vAlign w:val="bottom"/>
          </w:tcPr>
          <w:p w:rsidR="008F6D2D" w:rsidRPr="008F6D2D" w:rsidRDefault="008F6D2D" w:rsidP="008F6D2D">
            <w:pPr>
              <w:tabs>
                <w:tab w:val="left" w:pos="3270"/>
              </w:tabs>
              <w:autoSpaceDE w:val="0"/>
              <w:autoSpaceDN w:val="0"/>
              <w:rPr>
                <w:sz w:val="24"/>
                <w:szCs w:val="24"/>
              </w:rPr>
            </w:pPr>
            <w:r w:rsidRPr="008F6D2D">
              <w:rPr>
                <w:sz w:val="24"/>
                <w:szCs w:val="24"/>
              </w:rPr>
              <w:t xml:space="preserve"> г.</w:t>
            </w:r>
            <w:r w:rsidRPr="008F6D2D">
              <w:rPr>
                <w:sz w:val="24"/>
                <w:szCs w:val="24"/>
              </w:rPr>
              <w:tab/>
              <w:t>Подпись</w:t>
            </w:r>
          </w:p>
        </w:tc>
        <w:tc>
          <w:tcPr>
            <w:tcW w:w="2315" w:type="dxa"/>
            <w:tcBorders>
              <w:top w:val="nil"/>
              <w:left w:val="nil"/>
              <w:bottom w:val="single" w:sz="4" w:space="0" w:color="auto"/>
              <w:right w:val="nil"/>
            </w:tcBorders>
            <w:vAlign w:val="bottom"/>
          </w:tcPr>
          <w:p w:rsidR="008F6D2D" w:rsidRPr="008F6D2D" w:rsidRDefault="008F6D2D" w:rsidP="008F6D2D">
            <w:pPr>
              <w:autoSpaceDE w:val="0"/>
              <w:autoSpaceDN w:val="0"/>
              <w:jc w:val="center"/>
              <w:rPr>
                <w:sz w:val="24"/>
                <w:szCs w:val="24"/>
              </w:rPr>
            </w:pPr>
          </w:p>
        </w:tc>
      </w:tr>
    </w:tbl>
    <w:p w:rsidR="008F6D2D" w:rsidRPr="008F6D2D" w:rsidRDefault="008F6D2D" w:rsidP="008F6D2D">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F6D2D" w:rsidRPr="008F6D2D" w:rsidTr="000804F6">
        <w:tc>
          <w:tcPr>
            <w:tcW w:w="2013" w:type="dxa"/>
            <w:tcBorders>
              <w:top w:val="nil"/>
              <w:left w:val="nil"/>
              <w:bottom w:val="nil"/>
              <w:right w:val="nil"/>
            </w:tcBorders>
            <w:vAlign w:val="center"/>
          </w:tcPr>
          <w:p w:rsidR="008F6D2D" w:rsidRPr="008F6D2D" w:rsidRDefault="008F6D2D" w:rsidP="008F6D2D">
            <w:pPr>
              <w:autoSpaceDE w:val="0"/>
              <w:autoSpaceDN w:val="0"/>
              <w:jc w:val="center"/>
              <w:rPr>
                <w:sz w:val="24"/>
                <w:szCs w:val="24"/>
              </w:rPr>
            </w:pPr>
          </w:p>
        </w:tc>
        <w:tc>
          <w:tcPr>
            <w:tcW w:w="8221" w:type="dxa"/>
            <w:tcBorders>
              <w:top w:val="nil"/>
              <w:left w:val="nil"/>
              <w:bottom w:val="nil"/>
              <w:right w:val="nil"/>
            </w:tcBorders>
          </w:tcPr>
          <w:p w:rsidR="008F6D2D" w:rsidRPr="008F6D2D" w:rsidRDefault="008F6D2D" w:rsidP="008F6D2D">
            <w:pPr>
              <w:autoSpaceDE w:val="0"/>
              <w:autoSpaceDN w:val="0"/>
              <w:jc w:val="both"/>
              <w:rPr>
                <w:sz w:val="24"/>
                <w:szCs w:val="24"/>
              </w:rPr>
            </w:pPr>
          </w:p>
        </w:tc>
      </w:tr>
    </w:tbl>
    <w:p w:rsidR="008F6D2D" w:rsidRPr="008F6D2D" w:rsidRDefault="008F6D2D" w:rsidP="008F6D2D">
      <w:pPr>
        <w:autoSpaceDE w:val="0"/>
        <w:autoSpaceDN w:val="0"/>
        <w:spacing w:after="240"/>
        <w:rPr>
          <w:sz w:val="2"/>
          <w:szCs w:val="2"/>
        </w:rPr>
      </w:pPr>
    </w:p>
    <w:p w:rsidR="008F6D2D" w:rsidRPr="008F6D2D" w:rsidRDefault="008F6D2D" w:rsidP="008F6D2D">
      <w:pPr>
        <w:autoSpaceDE w:val="0"/>
        <w:autoSpaceDN w:val="0"/>
        <w:rPr>
          <w:sz w:val="2"/>
          <w:szCs w:val="2"/>
        </w:rPr>
      </w:pPr>
    </w:p>
    <w:p w:rsidR="008F6D2D" w:rsidRDefault="008F6D2D" w:rsidP="004B6DBE"/>
    <w:sectPr w:rsidR="008F6D2D" w:rsidSect="00F12468">
      <w:headerReference w:type="default" r:id="rId11"/>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E5" w:rsidRDefault="005663E5" w:rsidP="006B4C7B">
      <w:r>
        <w:separator/>
      </w:r>
    </w:p>
  </w:endnote>
  <w:endnote w:type="continuationSeparator" w:id="0">
    <w:p w:rsidR="005663E5" w:rsidRDefault="005663E5"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E5" w:rsidRDefault="005663E5" w:rsidP="006B4C7B">
      <w:r>
        <w:separator/>
      </w:r>
    </w:p>
  </w:footnote>
  <w:footnote w:type="continuationSeparator" w:id="0">
    <w:p w:rsidR="005663E5" w:rsidRDefault="005663E5"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74" w:rsidRDefault="000E7C74">
    <w:pPr>
      <w:pStyle w:val="a5"/>
      <w:jc w:val="center"/>
    </w:pPr>
  </w:p>
  <w:p w:rsidR="000E7C74" w:rsidRDefault="000E7C74">
    <w:pPr>
      <w:pStyle w:val="a5"/>
      <w:jc w:val="center"/>
    </w:pPr>
  </w:p>
  <w:p w:rsidR="000E7C74" w:rsidRDefault="000E7C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B8"/>
    <w:multiLevelType w:val="hybridMultilevel"/>
    <w:tmpl w:val="0F604C8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13354F"/>
    <w:multiLevelType w:val="hybridMultilevel"/>
    <w:tmpl w:val="E2709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A6752"/>
    <w:multiLevelType w:val="hybridMultilevel"/>
    <w:tmpl w:val="32AC412C"/>
    <w:lvl w:ilvl="0" w:tplc="47F8485A">
      <w:start w:val="82"/>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35C75F0"/>
    <w:multiLevelType w:val="hybridMultilevel"/>
    <w:tmpl w:val="635643F8"/>
    <w:lvl w:ilvl="0" w:tplc="DE00665A">
      <w:start w:val="2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4E3C46"/>
    <w:multiLevelType w:val="hybridMultilevel"/>
    <w:tmpl w:val="746A701A"/>
    <w:lvl w:ilvl="0" w:tplc="0419000F">
      <w:start w:val="1"/>
      <w:numFmt w:val="decimal"/>
      <w:lvlText w:val="%1."/>
      <w:lvlJc w:val="left"/>
      <w:pPr>
        <w:ind w:left="5180" w:hanging="360"/>
      </w:pPr>
      <w:rPr>
        <w:rFonts w:cs="Times New Roman" w:hint="default"/>
      </w:rPr>
    </w:lvl>
    <w:lvl w:ilvl="1" w:tplc="04190019">
      <w:start w:val="1"/>
      <w:numFmt w:val="lowerLetter"/>
      <w:lvlText w:val="%2."/>
      <w:lvlJc w:val="left"/>
      <w:pPr>
        <w:ind w:left="5900" w:hanging="360"/>
      </w:pPr>
      <w:rPr>
        <w:rFonts w:cs="Times New Roman"/>
      </w:rPr>
    </w:lvl>
    <w:lvl w:ilvl="2" w:tplc="87F41E7A">
      <w:start w:val="1"/>
      <w:numFmt w:val="decimal"/>
      <w:lvlText w:val="%3)"/>
      <w:lvlJc w:val="left"/>
      <w:pPr>
        <w:ind w:left="6800" w:hanging="360"/>
      </w:pPr>
      <w:rPr>
        <w:rFonts w:cs="Times New Roman" w:hint="default"/>
      </w:rPr>
    </w:lvl>
    <w:lvl w:ilvl="3" w:tplc="0419000F">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5">
    <w:nsid w:val="1796793D"/>
    <w:multiLevelType w:val="hybridMultilevel"/>
    <w:tmpl w:val="8876BE3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B8043B8"/>
    <w:multiLevelType w:val="hybridMultilevel"/>
    <w:tmpl w:val="761EB786"/>
    <w:lvl w:ilvl="0" w:tplc="DE062B2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D330DF"/>
    <w:multiLevelType w:val="hybridMultilevel"/>
    <w:tmpl w:val="6832AAFA"/>
    <w:lvl w:ilvl="0" w:tplc="EA7630C4">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4F1059"/>
    <w:multiLevelType w:val="hybridMultilevel"/>
    <w:tmpl w:val="C3C4B3E0"/>
    <w:lvl w:ilvl="0" w:tplc="42146E6A">
      <w:start w:val="52"/>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BF46A7"/>
    <w:multiLevelType w:val="hybridMultilevel"/>
    <w:tmpl w:val="6BD2DDFA"/>
    <w:lvl w:ilvl="0" w:tplc="C4046A96">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316B77"/>
    <w:multiLevelType w:val="hybridMultilevel"/>
    <w:tmpl w:val="1E9CADDA"/>
    <w:lvl w:ilvl="0" w:tplc="551A1DBE">
      <w:start w:val="72"/>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F86E44"/>
    <w:multiLevelType w:val="hybridMultilevel"/>
    <w:tmpl w:val="59EE7940"/>
    <w:lvl w:ilvl="0" w:tplc="F3046600">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1337FF"/>
    <w:multiLevelType w:val="hybridMultilevel"/>
    <w:tmpl w:val="BE844D40"/>
    <w:lvl w:ilvl="0" w:tplc="988EE6CA">
      <w:start w:val="7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0C219E"/>
    <w:multiLevelType w:val="hybridMultilevel"/>
    <w:tmpl w:val="F3E09B1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nsid w:val="46766658"/>
    <w:multiLevelType w:val="hybridMultilevel"/>
    <w:tmpl w:val="092EAEB4"/>
    <w:lvl w:ilvl="0" w:tplc="58F8865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A5C7B1C"/>
    <w:multiLevelType w:val="hybridMultilevel"/>
    <w:tmpl w:val="260CE2F0"/>
    <w:lvl w:ilvl="0" w:tplc="540CA6CC">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290779"/>
    <w:multiLevelType w:val="hybridMultilevel"/>
    <w:tmpl w:val="1850FC4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7F76839"/>
    <w:multiLevelType w:val="hybridMultilevel"/>
    <w:tmpl w:val="43241F86"/>
    <w:lvl w:ilvl="0" w:tplc="2E2E220C">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59675F"/>
    <w:multiLevelType w:val="hybridMultilevel"/>
    <w:tmpl w:val="369C8406"/>
    <w:lvl w:ilvl="0" w:tplc="754C7696">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731670"/>
    <w:multiLevelType w:val="hybridMultilevel"/>
    <w:tmpl w:val="25ACBB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77C580C"/>
    <w:multiLevelType w:val="hybridMultilevel"/>
    <w:tmpl w:val="CC6AB2EA"/>
    <w:lvl w:ilvl="0" w:tplc="10144D16">
      <w:start w:val="74"/>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11C1020"/>
    <w:multiLevelType w:val="hybridMultilevel"/>
    <w:tmpl w:val="DFDE07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941084"/>
    <w:multiLevelType w:val="hybridMultilevel"/>
    <w:tmpl w:val="78340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835D42"/>
    <w:multiLevelType w:val="hybridMultilevel"/>
    <w:tmpl w:val="011AB0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880AC7"/>
    <w:multiLevelType w:val="hybridMultilevel"/>
    <w:tmpl w:val="6C6008A8"/>
    <w:lvl w:ilvl="0" w:tplc="3A9E1924">
      <w:start w:val="16"/>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C022E42"/>
    <w:multiLevelType w:val="hybridMultilevel"/>
    <w:tmpl w:val="ACFCE74E"/>
    <w:lvl w:ilvl="0" w:tplc="0FF482E4">
      <w:start w:val="6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525107"/>
    <w:multiLevelType w:val="hybridMultilevel"/>
    <w:tmpl w:val="89620426"/>
    <w:lvl w:ilvl="0" w:tplc="0F546CDA">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2"/>
  </w:num>
  <w:num w:numId="2">
    <w:abstractNumId w:val="4"/>
  </w:num>
  <w:num w:numId="3">
    <w:abstractNumId w:val="19"/>
  </w:num>
  <w:num w:numId="4">
    <w:abstractNumId w:val="13"/>
  </w:num>
  <w:num w:numId="5">
    <w:abstractNumId w:val="5"/>
  </w:num>
  <w:num w:numId="6">
    <w:abstractNumId w:val="16"/>
  </w:num>
  <w:num w:numId="7">
    <w:abstractNumId w:val="21"/>
  </w:num>
  <w:num w:numId="8">
    <w:abstractNumId w:val="0"/>
  </w:num>
  <w:num w:numId="9">
    <w:abstractNumId w:val="6"/>
  </w:num>
  <w:num w:numId="10">
    <w:abstractNumId w:val="26"/>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3"/>
  </w:num>
  <w:num w:numId="19">
    <w:abstractNumId w:val="25"/>
  </w:num>
  <w:num w:numId="20">
    <w:abstractNumId w:val="10"/>
  </w:num>
  <w:num w:numId="21">
    <w:abstractNumId w:val="12"/>
  </w:num>
  <w:num w:numId="22">
    <w:abstractNumId w:val="14"/>
  </w:num>
  <w:num w:numId="23">
    <w:abstractNumId w:val="24"/>
  </w:num>
  <w:num w:numId="24">
    <w:abstractNumId w:val="3"/>
  </w:num>
  <w:num w:numId="25">
    <w:abstractNumId w:val="8"/>
  </w:num>
  <w:num w:numId="26">
    <w:abstractNumId w:val="20"/>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50AD"/>
    <w:rsid w:val="00006743"/>
    <w:rsid w:val="000106A0"/>
    <w:rsid w:val="00013A47"/>
    <w:rsid w:val="00015A33"/>
    <w:rsid w:val="00015F04"/>
    <w:rsid w:val="00016126"/>
    <w:rsid w:val="00016776"/>
    <w:rsid w:val="00024793"/>
    <w:rsid w:val="00024BC8"/>
    <w:rsid w:val="000301A9"/>
    <w:rsid w:val="000341B7"/>
    <w:rsid w:val="000353C3"/>
    <w:rsid w:val="000362B8"/>
    <w:rsid w:val="000407B5"/>
    <w:rsid w:val="000426BF"/>
    <w:rsid w:val="0004591D"/>
    <w:rsid w:val="00052909"/>
    <w:rsid w:val="00063275"/>
    <w:rsid w:val="00074265"/>
    <w:rsid w:val="00077E39"/>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E7C74"/>
    <w:rsid w:val="000F5148"/>
    <w:rsid w:val="000F594B"/>
    <w:rsid w:val="000F6AE8"/>
    <w:rsid w:val="00100410"/>
    <w:rsid w:val="001009BC"/>
    <w:rsid w:val="00101E44"/>
    <w:rsid w:val="00105868"/>
    <w:rsid w:val="00105CCD"/>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F25"/>
    <w:rsid w:val="0017410A"/>
    <w:rsid w:val="001758AE"/>
    <w:rsid w:val="00175BB3"/>
    <w:rsid w:val="00181504"/>
    <w:rsid w:val="00192891"/>
    <w:rsid w:val="00192F57"/>
    <w:rsid w:val="001937CE"/>
    <w:rsid w:val="001969CD"/>
    <w:rsid w:val="001A03A7"/>
    <w:rsid w:val="001A21DF"/>
    <w:rsid w:val="001A453B"/>
    <w:rsid w:val="001A5B82"/>
    <w:rsid w:val="001A5C41"/>
    <w:rsid w:val="001B55E9"/>
    <w:rsid w:val="001B5ED2"/>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40446"/>
    <w:rsid w:val="00245222"/>
    <w:rsid w:val="002508C3"/>
    <w:rsid w:val="0025113F"/>
    <w:rsid w:val="00253051"/>
    <w:rsid w:val="00253B57"/>
    <w:rsid w:val="00254E8E"/>
    <w:rsid w:val="0025744A"/>
    <w:rsid w:val="00257ED1"/>
    <w:rsid w:val="0026122E"/>
    <w:rsid w:val="00261970"/>
    <w:rsid w:val="00262651"/>
    <w:rsid w:val="002727BD"/>
    <w:rsid w:val="00274D1D"/>
    <w:rsid w:val="00276B8F"/>
    <w:rsid w:val="00277097"/>
    <w:rsid w:val="00280E63"/>
    <w:rsid w:val="0028237C"/>
    <w:rsid w:val="002843E4"/>
    <w:rsid w:val="0028450E"/>
    <w:rsid w:val="002855DF"/>
    <w:rsid w:val="0028612D"/>
    <w:rsid w:val="002865D8"/>
    <w:rsid w:val="00286D4B"/>
    <w:rsid w:val="00291C9B"/>
    <w:rsid w:val="002939B0"/>
    <w:rsid w:val="002A09AC"/>
    <w:rsid w:val="002A4591"/>
    <w:rsid w:val="002A6256"/>
    <w:rsid w:val="002B6F65"/>
    <w:rsid w:val="002C251B"/>
    <w:rsid w:val="002C4BED"/>
    <w:rsid w:val="002C4F3B"/>
    <w:rsid w:val="002D04C0"/>
    <w:rsid w:val="002D0A4E"/>
    <w:rsid w:val="002D4DEF"/>
    <w:rsid w:val="002E4562"/>
    <w:rsid w:val="002E57D2"/>
    <w:rsid w:val="002E7C43"/>
    <w:rsid w:val="002F51A5"/>
    <w:rsid w:val="00300CEF"/>
    <w:rsid w:val="00301189"/>
    <w:rsid w:val="00302AA3"/>
    <w:rsid w:val="00302AF6"/>
    <w:rsid w:val="003031C5"/>
    <w:rsid w:val="00303CB1"/>
    <w:rsid w:val="003249C5"/>
    <w:rsid w:val="00326B34"/>
    <w:rsid w:val="0032787C"/>
    <w:rsid w:val="00330366"/>
    <w:rsid w:val="00333B74"/>
    <w:rsid w:val="0033424A"/>
    <w:rsid w:val="00337C70"/>
    <w:rsid w:val="003546A7"/>
    <w:rsid w:val="00354E53"/>
    <w:rsid w:val="00360228"/>
    <w:rsid w:val="00366E55"/>
    <w:rsid w:val="003701CD"/>
    <w:rsid w:val="00373F07"/>
    <w:rsid w:val="0037420D"/>
    <w:rsid w:val="00377C40"/>
    <w:rsid w:val="00383187"/>
    <w:rsid w:val="0038611C"/>
    <w:rsid w:val="003875EA"/>
    <w:rsid w:val="0039130D"/>
    <w:rsid w:val="00395614"/>
    <w:rsid w:val="003A2380"/>
    <w:rsid w:val="003A4F3E"/>
    <w:rsid w:val="003B1F86"/>
    <w:rsid w:val="003B37C3"/>
    <w:rsid w:val="003B3A59"/>
    <w:rsid w:val="003B3E2A"/>
    <w:rsid w:val="003B4F63"/>
    <w:rsid w:val="003B5D05"/>
    <w:rsid w:val="003C744A"/>
    <w:rsid w:val="003D4935"/>
    <w:rsid w:val="003D5936"/>
    <w:rsid w:val="003E4794"/>
    <w:rsid w:val="003E5867"/>
    <w:rsid w:val="003F154B"/>
    <w:rsid w:val="003F1C57"/>
    <w:rsid w:val="003F5F3B"/>
    <w:rsid w:val="003F7152"/>
    <w:rsid w:val="003F72DB"/>
    <w:rsid w:val="004035FD"/>
    <w:rsid w:val="004039ED"/>
    <w:rsid w:val="004150A5"/>
    <w:rsid w:val="00421DAE"/>
    <w:rsid w:val="00421E3A"/>
    <w:rsid w:val="0043218A"/>
    <w:rsid w:val="0043266B"/>
    <w:rsid w:val="00433C3E"/>
    <w:rsid w:val="00434A7A"/>
    <w:rsid w:val="004431A8"/>
    <w:rsid w:val="004640E0"/>
    <w:rsid w:val="00465674"/>
    <w:rsid w:val="00466BE0"/>
    <w:rsid w:val="00467E16"/>
    <w:rsid w:val="00471509"/>
    <w:rsid w:val="00471C84"/>
    <w:rsid w:val="00472FE0"/>
    <w:rsid w:val="00473709"/>
    <w:rsid w:val="00486573"/>
    <w:rsid w:val="00490055"/>
    <w:rsid w:val="004944F3"/>
    <w:rsid w:val="004A15F1"/>
    <w:rsid w:val="004A1D7E"/>
    <w:rsid w:val="004A1E8F"/>
    <w:rsid w:val="004A1F2E"/>
    <w:rsid w:val="004A5703"/>
    <w:rsid w:val="004A6345"/>
    <w:rsid w:val="004B0F7F"/>
    <w:rsid w:val="004B1DC4"/>
    <w:rsid w:val="004B2908"/>
    <w:rsid w:val="004B6DBE"/>
    <w:rsid w:val="004B6DEF"/>
    <w:rsid w:val="004C2E7B"/>
    <w:rsid w:val="004C658F"/>
    <w:rsid w:val="004C73AD"/>
    <w:rsid w:val="004D1C36"/>
    <w:rsid w:val="004D260C"/>
    <w:rsid w:val="004D41EF"/>
    <w:rsid w:val="004D45AD"/>
    <w:rsid w:val="004D6FFA"/>
    <w:rsid w:val="004D7265"/>
    <w:rsid w:val="004D751D"/>
    <w:rsid w:val="004E4BE8"/>
    <w:rsid w:val="004E79D0"/>
    <w:rsid w:val="004F1316"/>
    <w:rsid w:val="004F148D"/>
    <w:rsid w:val="004F3D20"/>
    <w:rsid w:val="004F3D54"/>
    <w:rsid w:val="00502A5E"/>
    <w:rsid w:val="00510C2A"/>
    <w:rsid w:val="00513BD9"/>
    <w:rsid w:val="005149F4"/>
    <w:rsid w:val="00517EA9"/>
    <w:rsid w:val="00517FC0"/>
    <w:rsid w:val="00520217"/>
    <w:rsid w:val="005209E8"/>
    <w:rsid w:val="00522742"/>
    <w:rsid w:val="005270ED"/>
    <w:rsid w:val="00527E60"/>
    <w:rsid w:val="005410FA"/>
    <w:rsid w:val="00541253"/>
    <w:rsid w:val="00547169"/>
    <w:rsid w:val="00550226"/>
    <w:rsid w:val="00551367"/>
    <w:rsid w:val="00552434"/>
    <w:rsid w:val="005575C9"/>
    <w:rsid w:val="005618A6"/>
    <w:rsid w:val="00561BF9"/>
    <w:rsid w:val="00562076"/>
    <w:rsid w:val="005651CD"/>
    <w:rsid w:val="005663E5"/>
    <w:rsid w:val="005668D2"/>
    <w:rsid w:val="00571C52"/>
    <w:rsid w:val="00572B12"/>
    <w:rsid w:val="00576FFA"/>
    <w:rsid w:val="0057785F"/>
    <w:rsid w:val="00577AED"/>
    <w:rsid w:val="00577D56"/>
    <w:rsid w:val="00580585"/>
    <w:rsid w:val="005835D7"/>
    <w:rsid w:val="0058371B"/>
    <w:rsid w:val="00592D0C"/>
    <w:rsid w:val="00592DD6"/>
    <w:rsid w:val="005930F8"/>
    <w:rsid w:val="005952A4"/>
    <w:rsid w:val="005A6FD2"/>
    <w:rsid w:val="005A7498"/>
    <w:rsid w:val="005B7AAB"/>
    <w:rsid w:val="005C115C"/>
    <w:rsid w:val="005C291D"/>
    <w:rsid w:val="005C2F3E"/>
    <w:rsid w:val="005D3098"/>
    <w:rsid w:val="005D7714"/>
    <w:rsid w:val="005E11D1"/>
    <w:rsid w:val="005E4DF7"/>
    <w:rsid w:val="005E59A6"/>
    <w:rsid w:val="005E6140"/>
    <w:rsid w:val="005F0973"/>
    <w:rsid w:val="005F1AF2"/>
    <w:rsid w:val="005F2DD0"/>
    <w:rsid w:val="005F4021"/>
    <w:rsid w:val="005F5E30"/>
    <w:rsid w:val="0060785E"/>
    <w:rsid w:val="00615A3F"/>
    <w:rsid w:val="0061636E"/>
    <w:rsid w:val="00622928"/>
    <w:rsid w:val="00625452"/>
    <w:rsid w:val="00626A96"/>
    <w:rsid w:val="00626D9B"/>
    <w:rsid w:val="00637614"/>
    <w:rsid w:val="0063792D"/>
    <w:rsid w:val="00640F16"/>
    <w:rsid w:val="006447C3"/>
    <w:rsid w:val="00644B55"/>
    <w:rsid w:val="006475E5"/>
    <w:rsid w:val="00651E7F"/>
    <w:rsid w:val="00651F68"/>
    <w:rsid w:val="00656589"/>
    <w:rsid w:val="006762A1"/>
    <w:rsid w:val="0067643E"/>
    <w:rsid w:val="00680396"/>
    <w:rsid w:val="00681AF3"/>
    <w:rsid w:val="00683B20"/>
    <w:rsid w:val="00683B4E"/>
    <w:rsid w:val="00696A5D"/>
    <w:rsid w:val="006A082D"/>
    <w:rsid w:val="006A1AB4"/>
    <w:rsid w:val="006A3BF0"/>
    <w:rsid w:val="006B202C"/>
    <w:rsid w:val="006B2EBE"/>
    <w:rsid w:val="006B40DA"/>
    <w:rsid w:val="006B4C7B"/>
    <w:rsid w:val="006B5005"/>
    <w:rsid w:val="006B7DE5"/>
    <w:rsid w:val="006C1BE2"/>
    <w:rsid w:val="006C23D5"/>
    <w:rsid w:val="006C6791"/>
    <w:rsid w:val="006D44BC"/>
    <w:rsid w:val="006D72F8"/>
    <w:rsid w:val="006E1F7F"/>
    <w:rsid w:val="006E2BC0"/>
    <w:rsid w:val="006E2DBA"/>
    <w:rsid w:val="006E3A3A"/>
    <w:rsid w:val="006E42F3"/>
    <w:rsid w:val="006E57B1"/>
    <w:rsid w:val="006E7685"/>
    <w:rsid w:val="006F0351"/>
    <w:rsid w:val="006F3740"/>
    <w:rsid w:val="006F777E"/>
    <w:rsid w:val="007000C1"/>
    <w:rsid w:val="007006EE"/>
    <w:rsid w:val="00702F08"/>
    <w:rsid w:val="00711149"/>
    <w:rsid w:val="00714EA5"/>
    <w:rsid w:val="00717B6A"/>
    <w:rsid w:val="00720085"/>
    <w:rsid w:val="007214E3"/>
    <w:rsid w:val="00724C1D"/>
    <w:rsid w:val="007336F8"/>
    <w:rsid w:val="00736519"/>
    <w:rsid w:val="0074085E"/>
    <w:rsid w:val="0074717F"/>
    <w:rsid w:val="00756F47"/>
    <w:rsid w:val="00761E63"/>
    <w:rsid w:val="007721E3"/>
    <w:rsid w:val="00773F4B"/>
    <w:rsid w:val="00774ABC"/>
    <w:rsid w:val="007769A8"/>
    <w:rsid w:val="00781394"/>
    <w:rsid w:val="00785777"/>
    <w:rsid w:val="00787F2C"/>
    <w:rsid w:val="00791894"/>
    <w:rsid w:val="007978C8"/>
    <w:rsid w:val="007A11BF"/>
    <w:rsid w:val="007A20D7"/>
    <w:rsid w:val="007A3F0F"/>
    <w:rsid w:val="007B41EC"/>
    <w:rsid w:val="007C3F6C"/>
    <w:rsid w:val="007D4687"/>
    <w:rsid w:val="007D7AE3"/>
    <w:rsid w:val="007E5DE7"/>
    <w:rsid w:val="007E6A81"/>
    <w:rsid w:val="007F31D0"/>
    <w:rsid w:val="007F6962"/>
    <w:rsid w:val="007F6BC5"/>
    <w:rsid w:val="0080195A"/>
    <w:rsid w:val="00801AB2"/>
    <w:rsid w:val="00802084"/>
    <w:rsid w:val="008020FB"/>
    <w:rsid w:val="0080317B"/>
    <w:rsid w:val="00803FE2"/>
    <w:rsid w:val="0080563C"/>
    <w:rsid w:val="0080746B"/>
    <w:rsid w:val="008100BD"/>
    <w:rsid w:val="00810185"/>
    <w:rsid w:val="00810C26"/>
    <w:rsid w:val="00815064"/>
    <w:rsid w:val="0081753B"/>
    <w:rsid w:val="008200E2"/>
    <w:rsid w:val="008248A8"/>
    <w:rsid w:val="00826021"/>
    <w:rsid w:val="00830001"/>
    <w:rsid w:val="00830049"/>
    <w:rsid w:val="008328C4"/>
    <w:rsid w:val="00833D8F"/>
    <w:rsid w:val="008363D4"/>
    <w:rsid w:val="008366E7"/>
    <w:rsid w:val="00852F8A"/>
    <w:rsid w:val="00853CFC"/>
    <w:rsid w:val="00857971"/>
    <w:rsid w:val="008612D6"/>
    <w:rsid w:val="00870DC7"/>
    <w:rsid w:val="00871B22"/>
    <w:rsid w:val="008727C3"/>
    <w:rsid w:val="008829BF"/>
    <w:rsid w:val="0088421A"/>
    <w:rsid w:val="00884E31"/>
    <w:rsid w:val="00892953"/>
    <w:rsid w:val="008B17EB"/>
    <w:rsid w:val="008B7C40"/>
    <w:rsid w:val="008C12F6"/>
    <w:rsid w:val="008C236D"/>
    <w:rsid w:val="008C27AB"/>
    <w:rsid w:val="008C32ED"/>
    <w:rsid w:val="008C3CD6"/>
    <w:rsid w:val="008C7318"/>
    <w:rsid w:val="008E0759"/>
    <w:rsid w:val="008E6570"/>
    <w:rsid w:val="008E6640"/>
    <w:rsid w:val="008F3F0E"/>
    <w:rsid w:val="008F6D2D"/>
    <w:rsid w:val="00904FA9"/>
    <w:rsid w:val="00905D7D"/>
    <w:rsid w:val="00911039"/>
    <w:rsid w:val="0091279E"/>
    <w:rsid w:val="00916447"/>
    <w:rsid w:val="00924B6B"/>
    <w:rsid w:val="009308C5"/>
    <w:rsid w:val="00934E10"/>
    <w:rsid w:val="00935612"/>
    <w:rsid w:val="00935910"/>
    <w:rsid w:val="00937F99"/>
    <w:rsid w:val="00943CD7"/>
    <w:rsid w:val="0094543F"/>
    <w:rsid w:val="0095260C"/>
    <w:rsid w:val="00952F77"/>
    <w:rsid w:val="0095324C"/>
    <w:rsid w:val="00955ED0"/>
    <w:rsid w:val="00964006"/>
    <w:rsid w:val="0096608D"/>
    <w:rsid w:val="0097034D"/>
    <w:rsid w:val="00970D9A"/>
    <w:rsid w:val="009722B2"/>
    <w:rsid w:val="00982468"/>
    <w:rsid w:val="00991245"/>
    <w:rsid w:val="00991D56"/>
    <w:rsid w:val="009A12D0"/>
    <w:rsid w:val="009B0F91"/>
    <w:rsid w:val="009B1971"/>
    <w:rsid w:val="009B400A"/>
    <w:rsid w:val="009C0434"/>
    <w:rsid w:val="009C1394"/>
    <w:rsid w:val="009C1E33"/>
    <w:rsid w:val="009C7881"/>
    <w:rsid w:val="009D04FB"/>
    <w:rsid w:val="009D145D"/>
    <w:rsid w:val="009D345D"/>
    <w:rsid w:val="009D371A"/>
    <w:rsid w:val="009D67D7"/>
    <w:rsid w:val="009E2604"/>
    <w:rsid w:val="009E2765"/>
    <w:rsid w:val="009E3E67"/>
    <w:rsid w:val="009E764E"/>
    <w:rsid w:val="009F09C8"/>
    <w:rsid w:val="00A01FD3"/>
    <w:rsid w:val="00A03B3E"/>
    <w:rsid w:val="00A11FD7"/>
    <w:rsid w:val="00A16969"/>
    <w:rsid w:val="00A2102D"/>
    <w:rsid w:val="00A23C23"/>
    <w:rsid w:val="00A23FB6"/>
    <w:rsid w:val="00A3491C"/>
    <w:rsid w:val="00A413A3"/>
    <w:rsid w:val="00A43012"/>
    <w:rsid w:val="00A4476C"/>
    <w:rsid w:val="00A52E82"/>
    <w:rsid w:val="00A60244"/>
    <w:rsid w:val="00A62095"/>
    <w:rsid w:val="00A6363B"/>
    <w:rsid w:val="00A648FA"/>
    <w:rsid w:val="00A75712"/>
    <w:rsid w:val="00A84E76"/>
    <w:rsid w:val="00A91433"/>
    <w:rsid w:val="00A91E0B"/>
    <w:rsid w:val="00A9342B"/>
    <w:rsid w:val="00A94FCF"/>
    <w:rsid w:val="00A95AA4"/>
    <w:rsid w:val="00AA0441"/>
    <w:rsid w:val="00AA2A63"/>
    <w:rsid w:val="00AA68E1"/>
    <w:rsid w:val="00AB24D6"/>
    <w:rsid w:val="00AB287F"/>
    <w:rsid w:val="00AB54D4"/>
    <w:rsid w:val="00AB75BF"/>
    <w:rsid w:val="00AC24DE"/>
    <w:rsid w:val="00AC5E8F"/>
    <w:rsid w:val="00AC6502"/>
    <w:rsid w:val="00AC6630"/>
    <w:rsid w:val="00AC7339"/>
    <w:rsid w:val="00AD0002"/>
    <w:rsid w:val="00AE1FBC"/>
    <w:rsid w:val="00AE3D7A"/>
    <w:rsid w:val="00AE44A7"/>
    <w:rsid w:val="00AE493A"/>
    <w:rsid w:val="00AE5019"/>
    <w:rsid w:val="00AE7C9F"/>
    <w:rsid w:val="00AF070C"/>
    <w:rsid w:val="00AF0B62"/>
    <w:rsid w:val="00AF44AE"/>
    <w:rsid w:val="00AF6C20"/>
    <w:rsid w:val="00B073A9"/>
    <w:rsid w:val="00B07DAB"/>
    <w:rsid w:val="00B118E5"/>
    <w:rsid w:val="00B25D5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310B"/>
    <w:rsid w:val="00BB364C"/>
    <w:rsid w:val="00BB4314"/>
    <w:rsid w:val="00BC1E02"/>
    <w:rsid w:val="00BC1F18"/>
    <w:rsid w:val="00BC2FB9"/>
    <w:rsid w:val="00BC7B09"/>
    <w:rsid w:val="00BD0771"/>
    <w:rsid w:val="00BD1466"/>
    <w:rsid w:val="00BD51CB"/>
    <w:rsid w:val="00BD6C09"/>
    <w:rsid w:val="00BD7157"/>
    <w:rsid w:val="00BD736E"/>
    <w:rsid w:val="00BE5188"/>
    <w:rsid w:val="00BE6C69"/>
    <w:rsid w:val="00BE730E"/>
    <w:rsid w:val="00BE79CC"/>
    <w:rsid w:val="00BF1F8B"/>
    <w:rsid w:val="00BF5AC0"/>
    <w:rsid w:val="00C00405"/>
    <w:rsid w:val="00C02B82"/>
    <w:rsid w:val="00C036FF"/>
    <w:rsid w:val="00C15678"/>
    <w:rsid w:val="00C2318D"/>
    <w:rsid w:val="00C33907"/>
    <w:rsid w:val="00C3582A"/>
    <w:rsid w:val="00C40B4B"/>
    <w:rsid w:val="00C432CF"/>
    <w:rsid w:val="00C468BB"/>
    <w:rsid w:val="00C52ED3"/>
    <w:rsid w:val="00C548FE"/>
    <w:rsid w:val="00C60602"/>
    <w:rsid w:val="00C60E3D"/>
    <w:rsid w:val="00C717FA"/>
    <w:rsid w:val="00C71B23"/>
    <w:rsid w:val="00C71DC0"/>
    <w:rsid w:val="00C72BAC"/>
    <w:rsid w:val="00C81EE9"/>
    <w:rsid w:val="00C877E9"/>
    <w:rsid w:val="00C90AA8"/>
    <w:rsid w:val="00C9138B"/>
    <w:rsid w:val="00C95172"/>
    <w:rsid w:val="00C96DC7"/>
    <w:rsid w:val="00CB20AC"/>
    <w:rsid w:val="00CB422D"/>
    <w:rsid w:val="00CB4462"/>
    <w:rsid w:val="00CC636A"/>
    <w:rsid w:val="00CC6B96"/>
    <w:rsid w:val="00CD0CFC"/>
    <w:rsid w:val="00CD1FC7"/>
    <w:rsid w:val="00CD4085"/>
    <w:rsid w:val="00CD6363"/>
    <w:rsid w:val="00CF00FB"/>
    <w:rsid w:val="00CF7FA0"/>
    <w:rsid w:val="00D106B8"/>
    <w:rsid w:val="00D20D87"/>
    <w:rsid w:val="00D21DA7"/>
    <w:rsid w:val="00D24A28"/>
    <w:rsid w:val="00D24EA3"/>
    <w:rsid w:val="00D27E70"/>
    <w:rsid w:val="00D34EE3"/>
    <w:rsid w:val="00D3621F"/>
    <w:rsid w:val="00D37703"/>
    <w:rsid w:val="00D41246"/>
    <w:rsid w:val="00D42BB2"/>
    <w:rsid w:val="00D44CF6"/>
    <w:rsid w:val="00D50214"/>
    <w:rsid w:val="00D559C2"/>
    <w:rsid w:val="00D62AA4"/>
    <w:rsid w:val="00D7266A"/>
    <w:rsid w:val="00D86688"/>
    <w:rsid w:val="00D86D69"/>
    <w:rsid w:val="00D87743"/>
    <w:rsid w:val="00D92B09"/>
    <w:rsid w:val="00D93E78"/>
    <w:rsid w:val="00D93F5E"/>
    <w:rsid w:val="00D9734A"/>
    <w:rsid w:val="00D977B4"/>
    <w:rsid w:val="00DA127D"/>
    <w:rsid w:val="00DA401F"/>
    <w:rsid w:val="00DA5CC2"/>
    <w:rsid w:val="00DA5E30"/>
    <w:rsid w:val="00DA7EA9"/>
    <w:rsid w:val="00DB50D4"/>
    <w:rsid w:val="00DB5107"/>
    <w:rsid w:val="00DC06DE"/>
    <w:rsid w:val="00DC0C9B"/>
    <w:rsid w:val="00DC3BF5"/>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31C8F"/>
    <w:rsid w:val="00E32CE2"/>
    <w:rsid w:val="00E32F51"/>
    <w:rsid w:val="00E3334C"/>
    <w:rsid w:val="00E36476"/>
    <w:rsid w:val="00E40DFA"/>
    <w:rsid w:val="00E42736"/>
    <w:rsid w:val="00E47739"/>
    <w:rsid w:val="00E525FB"/>
    <w:rsid w:val="00E554A7"/>
    <w:rsid w:val="00E6030C"/>
    <w:rsid w:val="00E74486"/>
    <w:rsid w:val="00E75E70"/>
    <w:rsid w:val="00E768AA"/>
    <w:rsid w:val="00E804B5"/>
    <w:rsid w:val="00E82015"/>
    <w:rsid w:val="00E83193"/>
    <w:rsid w:val="00E9258D"/>
    <w:rsid w:val="00E92916"/>
    <w:rsid w:val="00E95CE8"/>
    <w:rsid w:val="00E97301"/>
    <w:rsid w:val="00EA42A6"/>
    <w:rsid w:val="00EA50B5"/>
    <w:rsid w:val="00EB63B0"/>
    <w:rsid w:val="00EB6E3A"/>
    <w:rsid w:val="00EB7330"/>
    <w:rsid w:val="00EC3E9F"/>
    <w:rsid w:val="00EC735B"/>
    <w:rsid w:val="00ED2E16"/>
    <w:rsid w:val="00ED495B"/>
    <w:rsid w:val="00ED6975"/>
    <w:rsid w:val="00ED7288"/>
    <w:rsid w:val="00EE2D42"/>
    <w:rsid w:val="00EE451E"/>
    <w:rsid w:val="00EE5A9D"/>
    <w:rsid w:val="00EE6CAD"/>
    <w:rsid w:val="00EF567E"/>
    <w:rsid w:val="00F01EAF"/>
    <w:rsid w:val="00F03E37"/>
    <w:rsid w:val="00F07530"/>
    <w:rsid w:val="00F12468"/>
    <w:rsid w:val="00F1567D"/>
    <w:rsid w:val="00F16D49"/>
    <w:rsid w:val="00F173E2"/>
    <w:rsid w:val="00F22724"/>
    <w:rsid w:val="00F264D7"/>
    <w:rsid w:val="00F268B5"/>
    <w:rsid w:val="00F26C27"/>
    <w:rsid w:val="00F2751C"/>
    <w:rsid w:val="00F27DCD"/>
    <w:rsid w:val="00F31F31"/>
    <w:rsid w:val="00F37A99"/>
    <w:rsid w:val="00F40FD9"/>
    <w:rsid w:val="00F4240E"/>
    <w:rsid w:val="00F43EEC"/>
    <w:rsid w:val="00F44C62"/>
    <w:rsid w:val="00F451E6"/>
    <w:rsid w:val="00F46B5D"/>
    <w:rsid w:val="00F5343B"/>
    <w:rsid w:val="00F57522"/>
    <w:rsid w:val="00F6026E"/>
    <w:rsid w:val="00F608D4"/>
    <w:rsid w:val="00F6118F"/>
    <w:rsid w:val="00F65278"/>
    <w:rsid w:val="00F67D2B"/>
    <w:rsid w:val="00F67E55"/>
    <w:rsid w:val="00F706DE"/>
    <w:rsid w:val="00F740F0"/>
    <w:rsid w:val="00F820BC"/>
    <w:rsid w:val="00F84FFD"/>
    <w:rsid w:val="00F97A8C"/>
    <w:rsid w:val="00FA130A"/>
    <w:rsid w:val="00FA3AB4"/>
    <w:rsid w:val="00FA4A1F"/>
    <w:rsid w:val="00FA581A"/>
    <w:rsid w:val="00FA6345"/>
    <w:rsid w:val="00FB3A4D"/>
    <w:rsid w:val="00FB6B6F"/>
    <w:rsid w:val="00FB74E4"/>
    <w:rsid w:val="00FB757C"/>
    <w:rsid w:val="00FC3B55"/>
    <w:rsid w:val="00FC4FE1"/>
    <w:rsid w:val="00FD0BB1"/>
    <w:rsid w:val="00FD0E4E"/>
    <w:rsid w:val="00FD24E0"/>
    <w:rsid w:val="00FD2B5A"/>
    <w:rsid w:val="00FD3216"/>
    <w:rsid w:val="00FD4C6B"/>
    <w:rsid w:val="00FE158F"/>
    <w:rsid w:val="00FE16CE"/>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D84466F-2E3C-4CCB-A4FE-35AFDB86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40B4B"/>
    <w:rPr>
      <w:rFonts w:cs="Times New Roman"/>
      <w:color w:val="0000FF"/>
      <w:u w:val="single"/>
    </w:rPr>
  </w:style>
  <w:style w:type="paragraph" w:styleId="a4">
    <w:name w:val="List Paragraph"/>
    <w:basedOn w:val="a"/>
    <w:uiPriority w:val="99"/>
    <w:qFormat/>
    <w:rsid w:val="007006EE"/>
    <w:pPr>
      <w:ind w:left="720"/>
      <w:contextualSpacing/>
    </w:pPr>
  </w:style>
  <w:style w:type="paragraph" w:styleId="a5">
    <w:name w:val="header"/>
    <w:basedOn w:val="a"/>
    <w:link w:val="a6"/>
    <w:uiPriority w:val="99"/>
    <w:rsid w:val="006B4C7B"/>
    <w:pPr>
      <w:tabs>
        <w:tab w:val="center" w:pos="4677"/>
        <w:tab w:val="right" w:pos="9355"/>
      </w:tabs>
    </w:pPr>
  </w:style>
  <w:style w:type="character" w:customStyle="1" w:styleId="a6">
    <w:name w:val="Верхний колонтитул Знак"/>
    <w:basedOn w:val="a0"/>
    <w:link w:val="a5"/>
    <w:uiPriority w:val="99"/>
    <w:locked/>
    <w:rsid w:val="006B4C7B"/>
    <w:rPr>
      <w:rFonts w:ascii="Times New Roman" w:hAnsi="Times New Roman" w:cs="Times New Roman"/>
      <w:sz w:val="20"/>
      <w:szCs w:val="20"/>
      <w:lang w:eastAsia="ru-RU"/>
    </w:rPr>
  </w:style>
  <w:style w:type="paragraph" w:styleId="a7">
    <w:name w:val="footer"/>
    <w:basedOn w:val="a"/>
    <w:link w:val="a8"/>
    <w:uiPriority w:val="99"/>
    <w:rsid w:val="006B4C7B"/>
    <w:pPr>
      <w:tabs>
        <w:tab w:val="center" w:pos="4677"/>
        <w:tab w:val="right" w:pos="9355"/>
      </w:tabs>
    </w:pPr>
  </w:style>
  <w:style w:type="character" w:customStyle="1" w:styleId="a8">
    <w:name w:val="Нижний колонтитул Знак"/>
    <w:basedOn w:val="a0"/>
    <w:link w:val="a7"/>
    <w:uiPriority w:val="99"/>
    <w:locked/>
    <w:rsid w:val="006B4C7B"/>
    <w:rPr>
      <w:rFonts w:ascii="Times New Roman" w:hAnsi="Times New Roman" w:cs="Times New Roman"/>
      <w:sz w:val="20"/>
      <w:szCs w:val="20"/>
      <w:lang w:eastAsia="ru-RU"/>
    </w:rPr>
  </w:style>
  <w:style w:type="paragraph" w:styleId="a9">
    <w:name w:val="Balloon Text"/>
    <w:basedOn w:val="a"/>
    <w:link w:val="aa"/>
    <w:uiPriority w:val="99"/>
    <w:semiHidden/>
    <w:rsid w:val="00DE0E21"/>
    <w:rPr>
      <w:rFonts w:ascii="Tahoma" w:hAnsi="Tahoma" w:cs="Tahoma"/>
      <w:sz w:val="16"/>
      <w:szCs w:val="16"/>
    </w:rPr>
  </w:style>
  <w:style w:type="character" w:customStyle="1" w:styleId="aa">
    <w:name w:val="Текст выноски Знак"/>
    <w:basedOn w:val="a0"/>
    <w:link w:val="a9"/>
    <w:uiPriority w:val="99"/>
    <w:semiHidden/>
    <w:locked/>
    <w:rsid w:val="00DE0E2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17</Pages>
  <Words>7012</Words>
  <Characters>39970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Duma</cp:lastModifiedBy>
  <cp:revision>19</cp:revision>
  <cp:lastPrinted>2019-06-10T10:09:00Z</cp:lastPrinted>
  <dcterms:created xsi:type="dcterms:W3CDTF">2019-06-19T02:39:00Z</dcterms:created>
  <dcterms:modified xsi:type="dcterms:W3CDTF">2020-06-29T04:38:00Z</dcterms:modified>
</cp:coreProperties>
</file>